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F7505" w14:textId="77777777" w:rsidR="00364100" w:rsidRDefault="00DD52B7">
      <w:pPr>
        <w:pStyle w:val="Heading1"/>
        <w:spacing w:before="71" w:line="537" w:lineRule="auto"/>
        <w:ind w:left="3576" w:right="4584" w:firstLine="648"/>
      </w:pPr>
      <w:r>
        <w:rPr>
          <w:noProof/>
          <w:lang w:eastAsia="zh-CN" w:bidi="ar-SA"/>
        </w:rPr>
        <mc:AlternateContent>
          <mc:Choice Requires="wps">
            <w:drawing>
              <wp:anchor distT="0" distB="0" distL="114300" distR="114300" simplePos="0" relativeHeight="1024" behindDoc="0" locked="0" layoutInCell="1" allowOverlap="1" wp14:anchorId="6297086A" wp14:editId="572AB68E">
                <wp:simplePos x="0" y="0"/>
                <wp:positionH relativeFrom="page">
                  <wp:posOffset>0</wp:posOffset>
                </wp:positionH>
                <wp:positionV relativeFrom="paragraph">
                  <wp:posOffset>8890</wp:posOffset>
                </wp:positionV>
                <wp:extent cx="7772400" cy="0"/>
                <wp:effectExtent l="9525" t="8890" r="9525" b="10160"/>
                <wp:wrapNone/>
                <wp:docPr id="36"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BAFD6" id="Line 37" o:spid="_x0000_s1026" style="position:absolute;z-index:1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0,.7pt" to="61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" strokeweight=".24pt">
                <w10:wrap anchorx="page"/>
              </v:line>
            </w:pict>
          </mc:Fallback>
        </mc:AlternateContent>
      </w:r>
      <w:r w:rsidR="005A0774">
        <w:t>Kennesaw State University Department of Information Technology</w:t>
      </w:r>
    </w:p>
    <w:p w14:paraId="21D8E9CE" w14:textId="77777777" w:rsidR="00364100" w:rsidRDefault="00DD52B7" w:rsidP="00306728">
      <w:pPr>
        <w:spacing w:before="2"/>
        <w:jc w:val="center"/>
        <w:rPr>
          <w:b/>
          <w:sz w:val="24"/>
        </w:rPr>
      </w:pPr>
      <w:r>
        <w:rPr>
          <w:noProof/>
          <w:lang w:eastAsia="zh-CN" w:bidi="ar-SA"/>
        </w:rPr>
        <mc:AlternateContent>
          <mc:Choice Requires="wps">
            <w:drawing>
              <wp:anchor distT="0" distB="0" distL="114300" distR="114300" simplePos="0" relativeHeight="1048" behindDoc="0" locked="0" layoutInCell="1" allowOverlap="1" wp14:anchorId="1CAA3C95" wp14:editId="49E2CF2F">
                <wp:simplePos x="0" y="0"/>
                <wp:positionH relativeFrom="page">
                  <wp:posOffset>0</wp:posOffset>
                </wp:positionH>
                <wp:positionV relativeFrom="paragraph">
                  <wp:posOffset>434340</wp:posOffset>
                </wp:positionV>
                <wp:extent cx="7772400" cy="0"/>
                <wp:effectExtent l="9525" t="6350" r="9525" b="12700"/>
                <wp:wrapNone/>
                <wp:docPr id="3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C83ED" id="Line 36" o:spid="_x0000_s1026" style="position:absolute;z-index:1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0,34.2pt" to="612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" strokeweight=".24pt">
                <w10:wrap anchorx="page"/>
              </v:line>
            </w:pict>
          </mc:Fallback>
        </mc:AlternateContent>
      </w:r>
      <w:r w:rsidR="007D6737">
        <w:rPr>
          <w:b/>
          <w:sz w:val="24"/>
        </w:rPr>
        <w:t xml:space="preserve">IT </w:t>
      </w:r>
      <w:r w:rsidR="00306728">
        <w:rPr>
          <w:b/>
          <w:sz w:val="24"/>
        </w:rPr>
        <w:t xml:space="preserve">3703 </w:t>
      </w:r>
      <w:r w:rsidR="00306728">
        <w:rPr>
          <w:b/>
          <w:sz w:val="28"/>
        </w:rPr>
        <w:t>Introduction to Data Analytics and Technology</w:t>
      </w:r>
    </w:p>
    <w:p w14:paraId="6DD61394" w14:textId="77777777" w:rsidR="00364100" w:rsidRDefault="00364100">
      <w:pPr>
        <w:rPr>
          <w:sz w:val="24"/>
        </w:rPr>
      </w:pPr>
    </w:p>
    <w:p w14:paraId="1A7BAB09" w14:textId="77777777" w:rsidR="00186702" w:rsidRDefault="00186702">
      <w:pPr>
        <w:rPr>
          <w:sz w:val="24"/>
        </w:rPr>
      </w:pPr>
    </w:p>
    <w:p w14:paraId="3612E5A4" w14:textId="77777777" w:rsidR="00186702" w:rsidRDefault="00186702">
      <w:pPr>
        <w:rPr>
          <w:sz w:val="24"/>
        </w:rPr>
      </w:pPr>
    </w:p>
    <w:p w14:paraId="476010D6" w14:textId="77777777" w:rsidR="00186702" w:rsidRDefault="00186702">
      <w:pPr>
        <w:rPr>
          <w:sz w:val="24"/>
        </w:rPr>
      </w:pPr>
    </w:p>
    <w:p w14:paraId="0E957225" w14:textId="77777777" w:rsidR="00186702" w:rsidRDefault="00186702">
      <w:pPr>
        <w:rPr>
          <w:sz w:val="24"/>
        </w:rPr>
      </w:pPr>
    </w:p>
    <w:p w14:paraId="7DAA43D9" w14:textId="77777777" w:rsidR="00186702" w:rsidRDefault="00186702">
      <w:pPr>
        <w:rPr>
          <w:sz w:val="24"/>
        </w:rPr>
      </w:pPr>
    </w:p>
    <w:p w14:paraId="17A914F3" w14:textId="77777777" w:rsidR="00186702" w:rsidRDefault="00186702">
      <w:pPr>
        <w:rPr>
          <w:sz w:val="24"/>
        </w:rPr>
      </w:pPr>
    </w:p>
    <w:p w14:paraId="0B450C8F" w14:textId="54612F6E" w:rsidR="00186702" w:rsidRDefault="00186702">
      <w:pPr>
        <w:rPr>
          <w:sz w:val="24"/>
        </w:rPr>
      </w:pPr>
      <w:r>
        <w:rPr>
          <w:sz w:val="24"/>
        </w:rPr>
        <w:tab/>
      </w:r>
      <w:r>
        <w:rPr>
          <w:sz w:val="24"/>
        </w:rPr>
        <w:tab/>
      </w:r>
      <w:r>
        <w:rPr>
          <w:sz w:val="24"/>
        </w:rPr>
        <w:tab/>
      </w:r>
      <w:r>
        <w:rPr>
          <w:sz w:val="24"/>
        </w:rPr>
        <w:tab/>
        <w:t xml:space="preserve">Course is online available at : </w:t>
      </w:r>
      <w:hyperlink r:id="rId7" w:history="1">
        <w:r w:rsidRPr="00CF0D78">
          <w:rPr>
            <w:rStyle w:val="Hyperlink"/>
            <w:sz w:val="24"/>
          </w:rPr>
          <w:t>http://jackzheng.net/teaching/it3703</w:t>
        </w:r>
      </w:hyperlink>
      <w:r>
        <w:rPr>
          <w:sz w:val="24"/>
        </w:rPr>
        <w:t xml:space="preserve"> </w:t>
      </w:r>
    </w:p>
    <w:p w14:paraId="4EEE8B19" w14:textId="77777777" w:rsidR="00186702" w:rsidRDefault="00186702">
      <w:pPr>
        <w:rPr>
          <w:sz w:val="24"/>
        </w:rPr>
      </w:pPr>
    </w:p>
    <w:p w14:paraId="198E4507" w14:textId="72FF806B" w:rsidR="00186702" w:rsidRDefault="00186702">
      <w:pPr>
        <w:rPr>
          <w:sz w:val="24"/>
        </w:rPr>
        <w:sectPr w:rsidR="00186702">
          <w:type w:val="continuous"/>
          <w:pgSz w:w="12240" w:h="15840"/>
          <w:pgMar w:top="420" w:right="0" w:bottom="280" w:left="0" w:header="720" w:footer="720" w:gutter="0"/>
          <w:cols w:space="720"/>
        </w:sectPr>
      </w:pPr>
    </w:p>
    <w:p w14:paraId="01FAD212"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072" behindDoc="0" locked="0" layoutInCell="1" allowOverlap="1" wp14:anchorId="1D331A9D" wp14:editId="4C90B906">
                <wp:simplePos x="0" y="0"/>
                <wp:positionH relativeFrom="page">
                  <wp:posOffset>62230</wp:posOffset>
                </wp:positionH>
                <wp:positionV relativeFrom="page">
                  <wp:posOffset>271145</wp:posOffset>
                </wp:positionV>
                <wp:extent cx="7719060" cy="10061575"/>
                <wp:effectExtent l="0" t="4445" r="635" b="1905"/>
                <wp:wrapNone/>
                <wp:docPr id="3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10061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2D9616DB" w14:textId="77777777">
                              <w:trPr>
                                <w:trHeight w:val="733"/>
                              </w:trPr>
                              <w:tc>
                                <w:tcPr>
                                  <w:tcW w:w="1695" w:type="dxa"/>
                                  <w:tcBorders>
                                    <w:right w:val="single" w:sz="2" w:space="0" w:color="000000"/>
                                  </w:tcBorders>
                                </w:tcPr>
                                <w:p w14:paraId="76569BAA" w14:textId="77777777" w:rsidR="00364100" w:rsidRDefault="005A0774">
                                  <w:pPr>
                                    <w:pStyle w:val="TableParagraph"/>
                                    <w:spacing w:before="59"/>
                                    <w:rPr>
                                      <w:b/>
                                      <w:sz w:val="24"/>
                                    </w:rPr>
                                  </w:pPr>
                                  <w:r>
                                    <w:rPr>
                                      <w:b/>
                                      <w:sz w:val="24"/>
                                    </w:rPr>
                                    <w:t>Instructor</w:t>
                                  </w:r>
                                </w:p>
                              </w:tc>
                              <w:tc>
                                <w:tcPr>
                                  <w:tcW w:w="10440" w:type="dxa"/>
                                  <w:tcBorders>
                                    <w:top w:val="single" w:sz="2" w:space="0" w:color="000000"/>
                                    <w:left w:val="single" w:sz="2" w:space="0" w:color="000000"/>
                                    <w:right w:val="nil"/>
                                  </w:tcBorders>
                                </w:tcPr>
                                <w:p w14:paraId="739EC91B" w14:textId="77777777" w:rsidR="00364100" w:rsidRDefault="007D6737" w:rsidP="007D6737">
                                  <w:pPr>
                                    <w:pStyle w:val="TableParagraph"/>
                                    <w:spacing w:before="54"/>
                                    <w:ind w:left="62"/>
                                    <w:rPr>
                                      <w:sz w:val="24"/>
                                    </w:rPr>
                                  </w:pPr>
                                  <w:r>
                                    <w:rPr>
                                      <w:sz w:val="24"/>
                                    </w:rPr>
                                    <w:t>Jack Zheng</w:t>
                                  </w:r>
                                </w:p>
                              </w:tc>
                            </w:tr>
                            <w:tr w:rsidR="00364100" w14:paraId="1065C25E" w14:textId="77777777">
                              <w:trPr>
                                <w:trHeight w:val="674"/>
                              </w:trPr>
                              <w:tc>
                                <w:tcPr>
                                  <w:tcW w:w="1695" w:type="dxa"/>
                                </w:tcPr>
                                <w:p w14:paraId="71F7A7BF" w14:textId="77777777" w:rsidR="00364100" w:rsidRDefault="005A0774">
                                  <w:pPr>
                                    <w:pStyle w:val="TableParagraph"/>
                                    <w:spacing w:line="275" w:lineRule="exact"/>
                                    <w:rPr>
                                      <w:b/>
                                      <w:sz w:val="24"/>
                                    </w:rPr>
                                  </w:pPr>
                                  <w:r>
                                    <w:rPr>
                                      <w:b/>
                                      <w:sz w:val="24"/>
                                    </w:rPr>
                                    <w:t>Email</w:t>
                                  </w:r>
                                </w:p>
                              </w:tc>
                              <w:tc>
                                <w:tcPr>
                                  <w:tcW w:w="10440" w:type="dxa"/>
                                  <w:tcBorders>
                                    <w:right w:val="nil"/>
                                  </w:tcBorders>
                                </w:tcPr>
                                <w:p w14:paraId="44EB4292" w14:textId="77777777" w:rsidR="00364100" w:rsidRDefault="007D6737">
                                  <w:pPr>
                                    <w:pStyle w:val="TableParagraph"/>
                                    <w:spacing w:line="270" w:lineRule="exact"/>
                                    <w:rPr>
                                      <w:sz w:val="24"/>
                                    </w:rPr>
                                  </w:pPr>
                                  <w:r>
                                    <w:rPr>
                                      <w:rStyle w:val="Hyperlink"/>
                                      <w:sz w:val="24"/>
                                    </w:rPr>
                                    <w:t>gzheng@kennesaw.edu</w:t>
                                  </w:r>
                                </w:p>
                              </w:tc>
                            </w:tr>
                            <w:tr w:rsidR="00364100" w14:paraId="1094F07F" w14:textId="77777777">
                              <w:trPr>
                                <w:trHeight w:val="671"/>
                              </w:trPr>
                              <w:tc>
                                <w:tcPr>
                                  <w:tcW w:w="1695" w:type="dxa"/>
                                </w:tcPr>
                                <w:p w14:paraId="2ADE5622" w14:textId="77777777" w:rsidR="00364100" w:rsidRDefault="005A0774">
                                  <w:pPr>
                                    <w:pStyle w:val="TableParagraph"/>
                                    <w:spacing w:line="272" w:lineRule="exact"/>
                                    <w:rPr>
                                      <w:b/>
                                      <w:sz w:val="24"/>
                                    </w:rPr>
                                  </w:pPr>
                                  <w:r>
                                    <w:rPr>
                                      <w:b/>
                                      <w:sz w:val="24"/>
                                    </w:rPr>
                                    <w:t>Office</w:t>
                                  </w:r>
                                </w:p>
                              </w:tc>
                              <w:tc>
                                <w:tcPr>
                                  <w:tcW w:w="10440" w:type="dxa"/>
                                  <w:tcBorders>
                                    <w:right w:val="nil"/>
                                  </w:tcBorders>
                                </w:tcPr>
                                <w:p w14:paraId="2E9B22DB" w14:textId="77777777" w:rsidR="00364100" w:rsidRDefault="007D6737">
                                  <w:pPr>
                                    <w:pStyle w:val="TableParagraph"/>
                                    <w:spacing w:line="268" w:lineRule="exact"/>
                                    <w:rPr>
                                      <w:sz w:val="24"/>
                                    </w:rPr>
                                  </w:pPr>
                                  <w:r>
                                    <w:rPr>
                                      <w:sz w:val="24"/>
                                    </w:rPr>
                                    <w:t>J -383</w:t>
                                  </w:r>
                                </w:p>
                              </w:tc>
                            </w:tr>
                            <w:tr w:rsidR="00364100" w14:paraId="38349E05" w14:textId="77777777">
                              <w:trPr>
                                <w:trHeight w:val="1002"/>
                              </w:trPr>
                              <w:tc>
                                <w:tcPr>
                                  <w:tcW w:w="1695" w:type="dxa"/>
                                </w:tcPr>
                                <w:p w14:paraId="3CDAEFCF" w14:textId="77777777" w:rsidR="00364100" w:rsidRDefault="005A0774">
                                  <w:pPr>
                                    <w:pStyle w:val="TableParagraph"/>
                                    <w:spacing w:line="288" w:lineRule="auto"/>
                                    <w:ind w:right="972"/>
                                    <w:rPr>
                                      <w:b/>
                                      <w:sz w:val="24"/>
                                    </w:rPr>
                                  </w:pPr>
                                  <w:r>
                                    <w:rPr>
                                      <w:b/>
                                      <w:sz w:val="24"/>
                                    </w:rPr>
                                    <w:t>Office Hours</w:t>
                                  </w:r>
                                </w:p>
                              </w:tc>
                              <w:tc>
                                <w:tcPr>
                                  <w:tcW w:w="10440" w:type="dxa"/>
                                  <w:tcBorders>
                                    <w:right w:val="nil"/>
                                  </w:tcBorders>
                                </w:tcPr>
                                <w:p w14:paraId="362EB077" w14:textId="77777777" w:rsidR="00364100" w:rsidRDefault="00546B0B">
                                  <w:pPr>
                                    <w:pStyle w:val="TableParagraph"/>
                                    <w:spacing w:line="268" w:lineRule="exact"/>
                                    <w:rPr>
                                      <w:sz w:val="24"/>
                                    </w:rPr>
                                  </w:pPr>
                                  <w:r>
                                    <w:rPr>
                                      <w:sz w:val="24"/>
                                    </w:rPr>
                                    <w:t>TBD</w:t>
                                  </w:r>
                                </w:p>
                              </w:tc>
                            </w:tr>
                            <w:tr w:rsidR="00364100" w14:paraId="5124041D" w14:textId="77777777">
                              <w:trPr>
                                <w:trHeight w:val="1005"/>
                              </w:trPr>
                              <w:tc>
                                <w:tcPr>
                                  <w:tcW w:w="1695" w:type="dxa"/>
                                </w:tcPr>
                                <w:p w14:paraId="559F0905" w14:textId="77777777" w:rsidR="00364100" w:rsidRDefault="005A0774">
                                  <w:pPr>
                                    <w:pStyle w:val="TableParagraph"/>
                                    <w:spacing w:line="288" w:lineRule="auto"/>
                                    <w:ind w:right="893"/>
                                    <w:rPr>
                                      <w:b/>
                                      <w:sz w:val="24"/>
                                    </w:rPr>
                                  </w:pPr>
                                  <w:r>
                                    <w:rPr>
                                      <w:b/>
                                      <w:sz w:val="24"/>
                                    </w:rPr>
                                    <w:t>Credit Hours:</w:t>
                                  </w:r>
                                </w:p>
                              </w:tc>
                              <w:tc>
                                <w:tcPr>
                                  <w:tcW w:w="10440" w:type="dxa"/>
                                  <w:tcBorders>
                                    <w:right w:val="nil"/>
                                  </w:tcBorders>
                                </w:tcPr>
                                <w:p w14:paraId="5129F189" w14:textId="77777777" w:rsidR="00364100" w:rsidRDefault="005A0774">
                                  <w:pPr>
                                    <w:pStyle w:val="TableParagraph"/>
                                    <w:spacing w:line="270" w:lineRule="exact"/>
                                    <w:rPr>
                                      <w:sz w:val="24"/>
                                    </w:rPr>
                                  </w:pPr>
                                  <w:r>
                                    <w:rPr>
                                      <w:sz w:val="24"/>
                                    </w:rPr>
                                    <w:t>3-0-3</w:t>
                                  </w:r>
                                </w:p>
                              </w:tc>
                            </w:tr>
                            <w:tr w:rsidR="00364100" w14:paraId="53876D93" w14:textId="77777777">
                              <w:trPr>
                                <w:trHeight w:val="1003"/>
                              </w:trPr>
                              <w:tc>
                                <w:tcPr>
                                  <w:tcW w:w="1695" w:type="dxa"/>
                                </w:tcPr>
                                <w:p w14:paraId="6DBEA33A" w14:textId="77777777" w:rsidR="00364100" w:rsidRDefault="005A0774">
                                  <w:pPr>
                                    <w:pStyle w:val="TableParagraph"/>
                                    <w:spacing w:line="288" w:lineRule="auto"/>
                                    <w:ind w:right="346"/>
                                    <w:rPr>
                                      <w:b/>
                                      <w:sz w:val="24"/>
                                    </w:rPr>
                                  </w:pPr>
                                  <w:r>
                                    <w:rPr>
                                      <w:b/>
                                      <w:sz w:val="24"/>
                                    </w:rPr>
                                    <w:t>Pre- requisites:</w:t>
                                  </w:r>
                                </w:p>
                              </w:tc>
                              <w:tc>
                                <w:tcPr>
                                  <w:tcW w:w="10440" w:type="dxa"/>
                                  <w:tcBorders>
                                    <w:right w:val="nil"/>
                                  </w:tcBorders>
                                </w:tcPr>
                                <w:p w14:paraId="4588C7FA" w14:textId="77777777" w:rsidR="007D6737" w:rsidRDefault="00546B0B" w:rsidP="007D6737">
                                  <w:pPr>
                                    <w:rPr>
                                      <w:rFonts w:ascii="Calibri" w:hAnsi="Calibri" w:cs="Calibri"/>
                                      <w:color w:val="000000"/>
                                      <w:sz w:val="24"/>
                                      <w:szCs w:val="24"/>
                                    </w:rPr>
                                  </w:pPr>
                                  <w:r>
                                    <w:rPr>
                                      <w:sz w:val="24"/>
                                    </w:rPr>
                                    <w:t>Grade of C</w:t>
                                  </w:r>
                                  <w:r w:rsidR="005A0774">
                                    <w:rPr>
                                      <w:sz w:val="24"/>
                                    </w:rPr>
                                    <w:t xml:space="preserve"> or better in </w:t>
                                  </w:r>
                                  <w:r w:rsidR="00306728">
                                    <w:rPr>
                                      <w:sz w:val="24"/>
                                    </w:rPr>
                                    <w:t>IT 3223</w:t>
                                  </w:r>
                                  <w:r w:rsidR="00E3422C">
                                    <w:rPr>
                                      <w:sz w:val="24"/>
                                    </w:rPr>
                                    <w:t xml:space="preserve"> </w:t>
                                  </w:r>
                                  <w:r w:rsidR="00306728">
                                    <w:rPr>
                                      <w:sz w:val="24"/>
                                    </w:rPr>
                                    <w:t>Hardware and Software, concurrent registration in CSE 3153 Database Systems</w:t>
                                  </w:r>
                                </w:p>
                                <w:p w14:paraId="2B6CAED8" w14:textId="77777777" w:rsidR="007D6737" w:rsidRDefault="007D6737" w:rsidP="007D6737">
                                  <w:pPr>
                                    <w:rPr>
                                      <w:rFonts w:ascii="Calibri" w:hAnsi="Calibri" w:cs="Calibri"/>
                                      <w:color w:val="000000"/>
                                      <w:sz w:val="24"/>
                                      <w:szCs w:val="24"/>
                                    </w:rPr>
                                  </w:pPr>
                                </w:p>
                                <w:p w14:paraId="037C52F7" w14:textId="77777777" w:rsidR="00364100" w:rsidRDefault="00364100" w:rsidP="00546B0B">
                                  <w:pPr>
                                    <w:pStyle w:val="TableParagraph"/>
                                    <w:ind w:right="2519"/>
                                    <w:rPr>
                                      <w:sz w:val="24"/>
                                    </w:rPr>
                                  </w:pPr>
                                </w:p>
                              </w:tc>
                            </w:tr>
                            <w:tr w:rsidR="00364100" w14:paraId="4774B34A" w14:textId="77777777">
                              <w:trPr>
                                <w:trHeight w:val="1002"/>
                              </w:trPr>
                              <w:tc>
                                <w:tcPr>
                                  <w:tcW w:w="1695" w:type="dxa"/>
                                </w:tcPr>
                                <w:p w14:paraId="0D8381D0" w14:textId="77777777" w:rsidR="00364100" w:rsidRDefault="005A0774">
                                  <w:pPr>
                                    <w:pStyle w:val="TableParagraph"/>
                                    <w:spacing w:before="162"/>
                                    <w:rPr>
                                      <w:b/>
                                      <w:sz w:val="24"/>
                                    </w:rPr>
                                  </w:pPr>
                                  <w:r>
                                    <w:rPr>
                                      <w:b/>
                                      <w:sz w:val="24"/>
                                    </w:rPr>
                                    <w:t>Textbook:</w:t>
                                  </w:r>
                                </w:p>
                              </w:tc>
                              <w:tc>
                                <w:tcPr>
                                  <w:tcW w:w="10440" w:type="dxa"/>
                                  <w:tcBorders>
                                    <w:right w:val="nil"/>
                                  </w:tcBorders>
                                </w:tcPr>
                                <w:p w14:paraId="0917C123" w14:textId="77777777" w:rsidR="00364100" w:rsidRDefault="00546B0B">
                                  <w:pPr>
                                    <w:pStyle w:val="TableParagraph"/>
                                    <w:spacing w:line="288" w:lineRule="auto"/>
                                    <w:ind w:left="133"/>
                                    <w:rPr>
                                      <w:sz w:val="24"/>
                                    </w:rPr>
                                  </w:pPr>
                                  <w:r>
                                    <w:rPr>
                                      <w:sz w:val="24"/>
                                    </w:rPr>
                                    <w:t>None</w:t>
                                  </w:r>
                                </w:p>
                                <w:p w14:paraId="6F591482" w14:textId="77777777" w:rsidR="00546B0B" w:rsidRDefault="00546B0B">
                                  <w:pPr>
                                    <w:pStyle w:val="TableParagraph"/>
                                    <w:spacing w:line="288" w:lineRule="auto"/>
                                    <w:ind w:left="133"/>
                                    <w:rPr>
                                      <w:sz w:val="24"/>
                                    </w:rPr>
                                  </w:pPr>
                                  <w:r>
                                    <w:rPr>
                                      <w:sz w:val="24"/>
                                    </w:rPr>
                                    <w:t>Instructor will design learning materials</w:t>
                                  </w:r>
                                </w:p>
                              </w:tc>
                            </w:tr>
                            <w:tr w:rsidR="00364100" w14:paraId="35EDDFEE" w14:textId="77777777">
                              <w:trPr>
                                <w:trHeight w:val="1333"/>
                              </w:trPr>
                              <w:tc>
                                <w:tcPr>
                                  <w:tcW w:w="1695" w:type="dxa"/>
                                </w:tcPr>
                                <w:p w14:paraId="630F05A8" w14:textId="77777777" w:rsidR="00364100" w:rsidRDefault="005A0774">
                                  <w:pPr>
                                    <w:pStyle w:val="TableParagraph"/>
                                    <w:spacing w:before="162" w:line="288" w:lineRule="auto"/>
                                    <w:ind w:right="346"/>
                                    <w:rPr>
                                      <w:b/>
                                      <w:sz w:val="24"/>
                                    </w:rPr>
                                  </w:pPr>
                                  <w:r>
                                    <w:rPr>
                                      <w:b/>
                                      <w:sz w:val="24"/>
                                    </w:rPr>
                                    <w:t>Course Description:</w:t>
                                  </w:r>
                                </w:p>
                              </w:tc>
                              <w:tc>
                                <w:tcPr>
                                  <w:tcW w:w="10440" w:type="dxa"/>
                                  <w:tcBorders>
                                    <w:right w:val="nil"/>
                                  </w:tcBorders>
                                </w:tcPr>
                                <w:p w14:paraId="5258EDD3" w14:textId="77777777" w:rsidR="00306728" w:rsidRDefault="00306728" w:rsidP="00306728">
                                  <w:pPr>
                                    <w:shd w:val="clear" w:color="auto" w:fill="FFFFFF"/>
                                    <w:rPr>
                                      <w:color w:val="212121"/>
                                      <w:sz w:val="24"/>
                                      <w:szCs w:val="24"/>
                                    </w:rPr>
                                  </w:pPr>
                                  <w:r>
                                    <w:rPr>
                                      <w:color w:val="212121"/>
                                      <w:sz w:val="24"/>
                                      <w:szCs w:val="24"/>
                                    </w:rPr>
                                    <w:t>This course provides a</w:t>
                                  </w:r>
                                  <w:r w:rsidRPr="00C6283C">
                                    <w:rPr>
                                      <w:color w:val="212121"/>
                                      <w:sz w:val="24"/>
                                      <w:szCs w:val="24"/>
                                    </w:rPr>
                                    <w:t xml:space="preserve"> </w:t>
                                  </w:r>
                                  <w:r>
                                    <w:rPr>
                                      <w:color w:val="212121"/>
                                      <w:sz w:val="24"/>
                                      <w:szCs w:val="24"/>
                                    </w:rPr>
                                    <w:t xml:space="preserve">comprehensive overview of data processing </w:t>
                                  </w:r>
                                  <w:r w:rsidR="00DB05A0">
                                    <w:rPr>
                                      <w:color w:val="212121"/>
                                      <w:sz w:val="24"/>
                                      <w:szCs w:val="24"/>
                                    </w:rPr>
                                    <w:t xml:space="preserve">technologies, techniques, tools, and </w:t>
                                  </w:r>
                                  <w:r>
                                    <w:rPr>
                                      <w:color w:val="212121"/>
                                      <w:sz w:val="24"/>
                                      <w:szCs w:val="24"/>
                                    </w:rPr>
                                    <w:t xml:space="preserve">applications. </w:t>
                                  </w:r>
                                  <w:r w:rsidR="00DB05A0">
                                    <w:rPr>
                                      <w:color w:val="212121"/>
                                      <w:sz w:val="24"/>
                                      <w:szCs w:val="24"/>
                                    </w:rPr>
                                    <w:t xml:space="preserve">It sets a context and foundation for further studies in data analytics. </w:t>
                                  </w:r>
                                  <w:r>
                                    <w:rPr>
                                      <w:color w:val="212121"/>
                                      <w:sz w:val="24"/>
                                      <w:szCs w:val="24"/>
                                    </w:rPr>
                                    <w:t>Latest trends in analytics, big data, and data science will be introduced.</w:t>
                                  </w:r>
                                </w:p>
                                <w:p w14:paraId="38A891CB" w14:textId="77777777" w:rsidR="00364100" w:rsidRDefault="00364100" w:rsidP="00306728">
                                  <w:pPr>
                                    <w:pStyle w:val="TableParagraph"/>
                                    <w:spacing w:line="288" w:lineRule="auto"/>
                                    <w:ind w:left="0" w:right="282"/>
                                    <w:rPr>
                                      <w:sz w:val="24"/>
                                    </w:rPr>
                                  </w:pPr>
                                </w:p>
                              </w:tc>
                            </w:tr>
                            <w:tr w:rsidR="00364100" w14:paraId="7FADEBA6" w14:textId="77777777">
                              <w:trPr>
                                <w:trHeight w:val="1951"/>
                              </w:trPr>
                              <w:tc>
                                <w:tcPr>
                                  <w:tcW w:w="1695" w:type="dxa"/>
                                </w:tcPr>
                                <w:p w14:paraId="01B4765F" w14:textId="77777777" w:rsidR="00364100" w:rsidRDefault="005A0774">
                                  <w:pPr>
                                    <w:pStyle w:val="TableParagraph"/>
                                    <w:spacing w:line="288" w:lineRule="auto"/>
                                    <w:ind w:right="506"/>
                                    <w:rPr>
                                      <w:b/>
                                      <w:sz w:val="24"/>
                                    </w:rPr>
                                  </w:pPr>
                                  <w:r>
                                    <w:rPr>
                                      <w:b/>
                                      <w:sz w:val="24"/>
                                    </w:rPr>
                                    <w:t>Learning Outcomes:</w:t>
                                  </w:r>
                                </w:p>
                              </w:tc>
                              <w:tc>
                                <w:tcPr>
                                  <w:tcW w:w="10440" w:type="dxa"/>
                                  <w:tcBorders>
                                    <w:right w:val="nil"/>
                                  </w:tcBorders>
                                </w:tcPr>
                                <w:p w14:paraId="032DC3E0" w14:textId="77777777" w:rsidR="00364100" w:rsidRDefault="005A0774">
                                  <w:pPr>
                                    <w:pStyle w:val="TableParagraph"/>
                                    <w:spacing w:line="268" w:lineRule="exact"/>
                                    <w:rPr>
                                      <w:sz w:val="24"/>
                                    </w:rPr>
                                  </w:pPr>
                                  <w:r>
                                    <w:rPr>
                                      <w:sz w:val="24"/>
                                    </w:rPr>
                                    <w:t>The student will be able to:</w:t>
                                  </w:r>
                                </w:p>
                                <w:p w14:paraId="0DC0260C" w14:textId="77777777" w:rsidR="00364100" w:rsidRDefault="00364100">
                                  <w:pPr>
                                    <w:pStyle w:val="TableParagraph"/>
                                    <w:ind w:left="0"/>
                                    <w:rPr>
                                      <w:sz w:val="30"/>
                                    </w:rPr>
                                  </w:pPr>
                                </w:p>
                                <w:p w14:paraId="1F805148" w14:textId="77777777" w:rsidR="00306728" w:rsidRDefault="00306728" w:rsidP="00306728">
                                  <w:pPr>
                                    <w:pStyle w:val="ListParagraph"/>
                                    <w:widowControl/>
                                    <w:numPr>
                                      <w:ilvl w:val="0"/>
                                      <w:numId w:val="9"/>
                                    </w:numPr>
                                    <w:shd w:val="clear" w:color="auto" w:fill="FFFFFF"/>
                                    <w:autoSpaceDE/>
                                    <w:autoSpaceDN/>
                                    <w:contextualSpacing/>
                                    <w:rPr>
                                      <w:color w:val="212121"/>
                                      <w:sz w:val="24"/>
                                      <w:szCs w:val="24"/>
                                    </w:rPr>
                                  </w:pPr>
                                  <w:r>
                                    <w:rPr>
                                      <w:color w:val="212121"/>
                                      <w:sz w:val="24"/>
                                      <w:szCs w:val="24"/>
                                    </w:rPr>
                                    <w:t>Describe the role of data and data technologies in today’s organizational environments.</w:t>
                                  </w:r>
                                </w:p>
                                <w:p w14:paraId="18BAE87B" w14:textId="77777777" w:rsidR="00306728" w:rsidRDefault="00306728" w:rsidP="00306728">
                                  <w:pPr>
                                    <w:pStyle w:val="ListParagraph"/>
                                    <w:widowControl/>
                                    <w:numPr>
                                      <w:ilvl w:val="0"/>
                                      <w:numId w:val="9"/>
                                    </w:numPr>
                                    <w:shd w:val="clear" w:color="auto" w:fill="FFFFFF"/>
                                    <w:autoSpaceDE/>
                                    <w:autoSpaceDN/>
                                    <w:contextualSpacing/>
                                    <w:rPr>
                                      <w:color w:val="212121"/>
                                      <w:sz w:val="24"/>
                                      <w:szCs w:val="24"/>
                                    </w:rPr>
                                  </w:pPr>
                                  <w:r>
                                    <w:rPr>
                                      <w:color w:val="212121"/>
                                      <w:sz w:val="24"/>
                                      <w:szCs w:val="24"/>
                                    </w:rPr>
                                    <w:t>Identify key functional areas and trends in data management and analytics.</w:t>
                                  </w:r>
                                </w:p>
                                <w:p w14:paraId="55757639" w14:textId="77777777" w:rsidR="00306728" w:rsidRDefault="00306728" w:rsidP="00306728">
                                  <w:pPr>
                                    <w:pStyle w:val="ListParagraph"/>
                                    <w:widowControl/>
                                    <w:numPr>
                                      <w:ilvl w:val="0"/>
                                      <w:numId w:val="9"/>
                                    </w:numPr>
                                    <w:shd w:val="clear" w:color="auto" w:fill="FFFFFF"/>
                                    <w:autoSpaceDE/>
                                    <w:autoSpaceDN/>
                                    <w:contextualSpacing/>
                                    <w:rPr>
                                      <w:color w:val="212121"/>
                                      <w:sz w:val="24"/>
                                      <w:szCs w:val="24"/>
                                    </w:rPr>
                                  </w:pPr>
                                  <w:r>
                                    <w:rPr>
                                      <w:color w:val="212121"/>
                                      <w:sz w:val="24"/>
                                      <w:szCs w:val="24"/>
                                    </w:rPr>
                                    <w:t>Describe common data formats and models used in data driven solutions.</w:t>
                                  </w:r>
                                </w:p>
                                <w:p w14:paraId="164543BF" w14:textId="77777777" w:rsidR="00306728" w:rsidRPr="005E060E" w:rsidRDefault="00306728" w:rsidP="00306728">
                                  <w:pPr>
                                    <w:pStyle w:val="ListParagraph"/>
                                    <w:widowControl/>
                                    <w:numPr>
                                      <w:ilvl w:val="0"/>
                                      <w:numId w:val="9"/>
                                    </w:numPr>
                                    <w:shd w:val="clear" w:color="auto" w:fill="FFFFFF"/>
                                    <w:autoSpaceDE/>
                                    <w:autoSpaceDN/>
                                    <w:contextualSpacing/>
                                    <w:rPr>
                                      <w:color w:val="212121"/>
                                      <w:sz w:val="24"/>
                                      <w:szCs w:val="24"/>
                                    </w:rPr>
                                  </w:pPr>
                                  <w:r w:rsidRPr="005E060E">
                                    <w:rPr>
                                      <w:color w:val="212121"/>
                                      <w:sz w:val="24"/>
                                      <w:szCs w:val="24"/>
                                    </w:rPr>
                                    <w:t>Compare and contrast technologies</w:t>
                                  </w:r>
                                  <w:r>
                                    <w:rPr>
                                      <w:color w:val="212121"/>
                                      <w:sz w:val="24"/>
                                      <w:szCs w:val="24"/>
                                    </w:rPr>
                                    <w:t xml:space="preserve">, </w:t>
                                  </w:r>
                                  <w:r w:rsidRPr="005E060E">
                                    <w:rPr>
                                      <w:color w:val="212121"/>
                                      <w:sz w:val="24"/>
                                      <w:szCs w:val="24"/>
                                    </w:rPr>
                                    <w:t>systems</w:t>
                                  </w:r>
                                  <w:r>
                                    <w:rPr>
                                      <w:color w:val="212121"/>
                                      <w:sz w:val="24"/>
                                      <w:szCs w:val="24"/>
                                    </w:rPr>
                                    <w:t>, and approaches</w:t>
                                  </w:r>
                                  <w:r w:rsidRPr="005E060E">
                                    <w:rPr>
                                      <w:color w:val="212121"/>
                                      <w:sz w:val="24"/>
                                      <w:szCs w:val="24"/>
                                    </w:rPr>
                                    <w:t xml:space="preserve"> used for </w:t>
                                  </w:r>
                                  <w:r>
                                    <w:rPr>
                                      <w:color w:val="212121"/>
                                      <w:sz w:val="24"/>
                                      <w:szCs w:val="24"/>
                                    </w:rPr>
                                    <w:t>data and information management.</w:t>
                                  </w:r>
                                </w:p>
                                <w:p w14:paraId="7A44C475" w14:textId="77777777" w:rsidR="00306728" w:rsidRDefault="00306728" w:rsidP="00306728">
                                  <w:pPr>
                                    <w:pStyle w:val="ListParagraph"/>
                                    <w:widowControl/>
                                    <w:numPr>
                                      <w:ilvl w:val="0"/>
                                      <w:numId w:val="9"/>
                                    </w:numPr>
                                    <w:shd w:val="clear" w:color="auto" w:fill="FFFFFF"/>
                                    <w:autoSpaceDE/>
                                    <w:autoSpaceDN/>
                                    <w:contextualSpacing/>
                                    <w:rPr>
                                      <w:color w:val="212121"/>
                                      <w:sz w:val="24"/>
                                      <w:szCs w:val="24"/>
                                    </w:rPr>
                                  </w:pPr>
                                  <w:r>
                                    <w:rPr>
                                      <w:color w:val="212121"/>
                                      <w:sz w:val="24"/>
                                      <w:szCs w:val="24"/>
                                    </w:rPr>
                                    <w:t>Analyze the general process and the methods involved in a data analytics solution.</w:t>
                                  </w:r>
                                </w:p>
                                <w:p w14:paraId="3B31C70C" w14:textId="77777777" w:rsidR="00364100" w:rsidRDefault="00364100" w:rsidP="007D6737">
                                  <w:pPr>
                                    <w:pStyle w:val="TableParagraph"/>
                                    <w:tabs>
                                      <w:tab w:val="left" w:pos="331"/>
                                    </w:tabs>
                                    <w:ind w:left="0"/>
                                    <w:rPr>
                                      <w:sz w:val="24"/>
                                    </w:rPr>
                                  </w:pPr>
                                </w:p>
                              </w:tc>
                            </w:tr>
                            <w:tr w:rsidR="00364100" w14:paraId="6FC0C8FD" w14:textId="77777777">
                              <w:trPr>
                                <w:trHeight w:val="3205"/>
                              </w:trPr>
                              <w:tc>
                                <w:tcPr>
                                  <w:tcW w:w="1695" w:type="dxa"/>
                                </w:tcPr>
                                <w:p w14:paraId="4E364CC5" w14:textId="77777777" w:rsidR="00364100" w:rsidRDefault="005A0774">
                                  <w:pPr>
                                    <w:pStyle w:val="TableParagraph"/>
                                    <w:spacing w:line="288" w:lineRule="auto"/>
                                    <w:ind w:right="346"/>
                                    <w:rPr>
                                      <w:b/>
                                      <w:sz w:val="24"/>
                                    </w:rPr>
                                  </w:pPr>
                                  <w:r>
                                    <w:rPr>
                                      <w:b/>
                                      <w:sz w:val="24"/>
                                    </w:rPr>
                                    <w:t>Weekly work</w:t>
                                  </w:r>
                                </w:p>
                              </w:tc>
                              <w:tc>
                                <w:tcPr>
                                  <w:tcW w:w="10440" w:type="dxa"/>
                                  <w:tcBorders>
                                    <w:right w:val="nil"/>
                                  </w:tcBorders>
                                </w:tcPr>
                                <w:p w14:paraId="142BF903" w14:textId="77777777" w:rsidR="00017AF1" w:rsidRDefault="00017AF1" w:rsidP="00017AF1">
                                  <w:pPr>
                                    <w:pStyle w:val="ListParagraph"/>
                                    <w:widowControl/>
                                    <w:numPr>
                                      <w:ilvl w:val="0"/>
                                      <w:numId w:val="10"/>
                                    </w:numPr>
                                    <w:autoSpaceDE/>
                                    <w:autoSpaceDN/>
                                    <w:spacing w:after="160" w:line="259" w:lineRule="auto"/>
                                    <w:contextualSpacing/>
                                  </w:pPr>
                                  <w:r>
                                    <w:t>Introduction</w:t>
                                  </w:r>
                                  <w:r>
                                    <w:tab/>
                                    <w:t>The world of data, technologies, applications</w:t>
                                  </w:r>
                                </w:p>
                                <w:p w14:paraId="75FC9A97" w14:textId="77777777" w:rsidR="00017AF1" w:rsidRDefault="00017AF1" w:rsidP="00017AF1">
                                  <w:pPr>
                                    <w:pStyle w:val="ListParagraph"/>
                                    <w:widowControl/>
                                    <w:numPr>
                                      <w:ilvl w:val="0"/>
                                      <w:numId w:val="10"/>
                                    </w:numPr>
                                    <w:autoSpaceDE/>
                                    <w:autoSpaceDN/>
                                    <w:spacing w:after="160" w:line="259" w:lineRule="auto"/>
                                    <w:contextualSpacing/>
                                  </w:pPr>
                                  <w:r>
                                    <w:t>Data processing</w:t>
                                  </w:r>
                                  <w:r>
                                    <w:tab/>
                                    <w:t>Transactional processing and analytical processing</w:t>
                                  </w:r>
                                </w:p>
                                <w:p w14:paraId="76C37D07" w14:textId="77777777" w:rsidR="00017AF1" w:rsidRDefault="00017AF1" w:rsidP="00017AF1">
                                  <w:pPr>
                                    <w:pStyle w:val="ListParagraph"/>
                                    <w:widowControl/>
                                    <w:numPr>
                                      <w:ilvl w:val="0"/>
                                      <w:numId w:val="10"/>
                                    </w:numPr>
                                    <w:autoSpaceDE/>
                                    <w:autoSpaceDN/>
                                    <w:spacing w:after="160" w:line="259" w:lineRule="auto"/>
                                    <w:contextualSpacing/>
                                  </w:pPr>
                                  <w:r>
                                    <w:t>Data model</w:t>
                                  </w:r>
                                  <w:r>
                                    <w:tab/>
                                    <w:t>Data models, data types, modeling</w:t>
                                  </w:r>
                                </w:p>
                                <w:p w14:paraId="44A05E38" w14:textId="77777777" w:rsidR="00017AF1" w:rsidRDefault="00017AF1" w:rsidP="00017AF1">
                                  <w:pPr>
                                    <w:pStyle w:val="ListParagraph"/>
                                    <w:widowControl/>
                                    <w:numPr>
                                      <w:ilvl w:val="0"/>
                                      <w:numId w:val="10"/>
                                    </w:numPr>
                                    <w:autoSpaceDE/>
                                    <w:autoSpaceDN/>
                                    <w:spacing w:after="160" w:line="259" w:lineRule="auto"/>
                                    <w:contextualSpacing/>
                                  </w:pPr>
                                  <w:r>
                                    <w:t>Data formats</w:t>
                                  </w:r>
                                  <w:r>
                                    <w:tab/>
                                    <w:t>Data sources and formats</w:t>
                                  </w:r>
                                </w:p>
                                <w:p w14:paraId="574B5ABE" w14:textId="77777777" w:rsidR="00017AF1" w:rsidRDefault="00017AF1" w:rsidP="00017AF1">
                                  <w:pPr>
                                    <w:pStyle w:val="ListParagraph"/>
                                    <w:widowControl/>
                                    <w:numPr>
                                      <w:ilvl w:val="0"/>
                                      <w:numId w:val="10"/>
                                    </w:numPr>
                                    <w:autoSpaceDE/>
                                    <w:autoSpaceDN/>
                                    <w:spacing w:after="160" w:line="259" w:lineRule="auto"/>
                                    <w:contextualSpacing/>
                                  </w:pPr>
                                  <w:r>
                                    <w:t>Data gathering</w:t>
                                  </w:r>
                                  <w:r>
                                    <w:tab/>
                                    <w:t>Data integration, cleanse, transformation</w:t>
                                  </w:r>
                                </w:p>
                                <w:p w14:paraId="00E5010C" w14:textId="77777777" w:rsidR="00017AF1" w:rsidRDefault="00017AF1" w:rsidP="00017AF1">
                                  <w:pPr>
                                    <w:pStyle w:val="ListParagraph"/>
                                    <w:widowControl/>
                                    <w:numPr>
                                      <w:ilvl w:val="0"/>
                                      <w:numId w:val="10"/>
                                    </w:numPr>
                                    <w:autoSpaceDE/>
                                    <w:autoSpaceDN/>
                                    <w:spacing w:after="160" w:line="259" w:lineRule="auto"/>
                                    <w:contextualSpacing/>
                                  </w:pPr>
                                  <w:r>
                                    <w:t>Data storage</w:t>
                                  </w:r>
                                  <w:r>
                                    <w:tab/>
                                    <w:t>Data storage technologies</w:t>
                                  </w:r>
                                </w:p>
                                <w:p w14:paraId="6C65CA8D" w14:textId="77777777" w:rsidR="00017AF1" w:rsidRDefault="00017AF1" w:rsidP="00017AF1">
                                  <w:pPr>
                                    <w:pStyle w:val="ListParagraph"/>
                                    <w:widowControl/>
                                    <w:numPr>
                                      <w:ilvl w:val="0"/>
                                      <w:numId w:val="10"/>
                                    </w:numPr>
                                    <w:autoSpaceDE/>
                                    <w:autoSpaceDN/>
                                    <w:spacing w:after="160" w:line="259" w:lineRule="auto"/>
                                    <w:contextualSpacing/>
                                  </w:pPr>
                                  <w:r>
                                    <w:t>Advanced analytics</w:t>
                                  </w:r>
                                  <w:r>
                                    <w:tab/>
                                    <w:t>Advanced analytics, predictive, ML</w:t>
                                  </w:r>
                                </w:p>
                                <w:p w14:paraId="18186EF9" w14:textId="77777777" w:rsidR="00017AF1" w:rsidRDefault="00017AF1" w:rsidP="00017AF1">
                                  <w:pPr>
                                    <w:pStyle w:val="ListParagraph"/>
                                    <w:widowControl/>
                                    <w:numPr>
                                      <w:ilvl w:val="0"/>
                                      <w:numId w:val="10"/>
                                    </w:numPr>
                                    <w:autoSpaceDE/>
                                    <w:autoSpaceDN/>
                                    <w:spacing w:after="160" w:line="259" w:lineRule="auto"/>
                                    <w:contextualSpacing/>
                                  </w:pPr>
                                  <w:r>
                                    <w:t>Data visualization</w:t>
                                  </w:r>
                                  <w:r>
                                    <w:tab/>
                                    <w:t>Data visualization</w:t>
                                  </w:r>
                                </w:p>
                                <w:p w14:paraId="7C660D1C" w14:textId="77777777" w:rsidR="00017AF1" w:rsidRDefault="00017AF1" w:rsidP="00017AF1">
                                  <w:pPr>
                                    <w:pStyle w:val="ListParagraph"/>
                                    <w:widowControl/>
                                    <w:numPr>
                                      <w:ilvl w:val="0"/>
                                      <w:numId w:val="10"/>
                                    </w:numPr>
                                    <w:autoSpaceDE/>
                                    <w:autoSpaceDN/>
                                    <w:spacing w:after="160" w:line="259" w:lineRule="auto"/>
                                    <w:contextualSpacing/>
                                  </w:pPr>
                                  <w:r>
                                    <w:t>Business Intelligence</w:t>
                                  </w:r>
                                  <w:r>
                                    <w:tab/>
                                    <w:t>Traditional and modern BI and analytics</w:t>
                                  </w:r>
                                </w:p>
                                <w:p w14:paraId="7211F663" w14:textId="77777777" w:rsidR="00017AF1" w:rsidRDefault="00017AF1" w:rsidP="00017AF1">
                                  <w:pPr>
                                    <w:pStyle w:val="ListParagraph"/>
                                    <w:widowControl/>
                                    <w:numPr>
                                      <w:ilvl w:val="0"/>
                                      <w:numId w:val="10"/>
                                    </w:numPr>
                                    <w:autoSpaceDE/>
                                    <w:autoSpaceDN/>
                                    <w:spacing w:after="160" w:line="259" w:lineRule="auto"/>
                                    <w:contextualSpacing/>
                                  </w:pPr>
                                  <w:r>
                                    <w:t>Big data</w:t>
                                  </w:r>
                                  <w:r>
                                    <w:tab/>
                                    <w:t>Big data challenges and solutions</w:t>
                                  </w:r>
                                </w:p>
                                <w:p w14:paraId="362620B0" w14:textId="77777777" w:rsidR="00364100" w:rsidRPr="00306728" w:rsidRDefault="00017AF1" w:rsidP="00017AF1">
                                  <w:pPr>
                                    <w:pStyle w:val="ListParagraph"/>
                                    <w:widowControl/>
                                    <w:numPr>
                                      <w:ilvl w:val="0"/>
                                      <w:numId w:val="10"/>
                                    </w:numPr>
                                    <w:autoSpaceDE/>
                                    <w:autoSpaceDN/>
                                    <w:spacing w:after="160" w:line="259" w:lineRule="auto"/>
                                    <w:contextualSpacing/>
                                  </w:pPr>
                                  <w:r>
                                    <w:t>Data science</w:t>
                                  </w:r>
                                  <w:r>
                                    <w:tab/>
                                    <w:t>Data science overview</w:t>
                                  </w:r>
                                </w:p>
                              </w:tc>
                            </w:tr>
                          </w:tbl>
                          <w:p w14:paraId="51EB95EF"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331A9D" id="_x0000_t202" coordsize="21600,21600" o:spt="202" path="m,l,21600r21600,l21600,xe">
                <v:stroke joinstyle="miter"/>
                <v:path gradientshapeok="t" o:connecttype="rect"/>
              </v:shapetype>
              <v:shape id="Text Box 35" o:spid="_x0000_s1026" type="#_x0000_t202" style="position:absolute;margin-left:4.9pt;margin-top:21.35pt;width:607.8pt;height:792.25pt;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2D9616DB" w14:textId="77777777">
                        <w:trPr>
                          <w:trHeight w:val="733"/>
                        </w:trPr>
                        <w:tc>
                          <w:tcPr>
                            <w:tcW w:w="1695" w:type="dxa"/>
                            <w:tcBorders>
                              <w:right w:val="single" w:sz="2" w:space="0" w:color="000000"/>
                            </w:tcBorders>
                          </w:tcPr>
                          <w:p w14:paraId="76569BAA" w14:textId="77777777" w:rsidR="00364100" w:rsidRDefault="005A0774">
                            <w:pPr>
                              <w:pStyle w:val="TableParagraph"/>
                              <w:spacing w:before="59"/>
                              <w:rPr>
                                <w:b/>
                                <w:sz w:val="24"/>
                              </w:rPr>
                            </w:pPr>
                            <w:r>
                              <w:rPr>
                                <w:b/>
                                <w:sz w:val="24"/>
                              </w:rPr>
                              <w:t>Instructor</w:t>
                            </w:r>
                          </w:p>
                        </w:tc>
                        <w:tc>
                          <w:tcPr>
                            <w:tcW w:w="10440" w:type="dxa"/>
                            <w:tcBorders>
                              <w:top w:val="single" w:sz="2" w:space="0" w:color="000000"/>
                              <w:left w:val="single" w:sz="2" w:space="0" w:color="000000"/>
                              <w:right w:val="nil"/>
                            </w:tcBorders>
                          </w:tcPr>
                          <w:p w14:paraId="739EC91B" w14:textId="77777777" w:rsidR="00364100" w:rsidRDefault="007D6737" w:rsidP="007D6737">
                            <w:pPr>
                              <w:pStyle w:val="TableParagraph"/>
                              <w:spacing w:before="54"/>
                              <w:ind w:left="62"/>
                              <w:rPr>
                                <w:sz w:val="24"/>
                              </w:rPr>
                            </w:pPr>
                            <w:r>
                              <w:rPr>
                                <w:sz w:val="24"/>
                              </w:rPr>
                              <w:t>Jack Zheng</w:t>
                            </w:r>
                          </w:p>
                        </w:tc>
                      </w:tr>
                      <w:tr w:rsidR="00364100" w14:paraId="1065C25E" w14:textId="77777777">
                        <w:trPr>
                          <w:trHeight w:val="674"/>
                        </w:trPr>
                        <w:tc>
                          <w:tcPr>
                            <w:tcW w:w="1695" w:type="dxa"/>
                          </w:tcPr>
                          <w:p w14:paraId="71F7A7BF" w14:textId="77777777" w:rsidR="00364100" w:rsidRDefault="005A0774">
                            <w:pPr>
                              <w:pStyle w:val="TableParagraph"/>
                              <w:spacing w:line="275" w:lineRule="exact"/>
                              <w:rPr>
                                <w:b/>
                                <w:sz w:val="24"/>
                              </w:rPr>
                            </w:pPr>
                            <w:r>
                              <w:rPr>
                                <w:b/>
                                <w:sz w:val="24"/>
                              </w:rPr>
                              <w:t>Email</w:t>
                            </w:r>
                          </w:p>
                        </w:tc>
                        <w:tc>
                          <w:tcPr>
                            <w:tcW w:w="10440" w:type="dxa"/>
                            <w:tcBorders>
                              <w:right w:val="nil"/>
                            </w:tcBorders>
                          </w:tcPr>
                          <w:p w14:paraId="44EB4292" w14:textId="77777777" w:rsidR="00364100" w:rsidRDefault="007D6737">
                            <w:pPr>
                              <w:pStyle w:val="TableParagraph"/>
                              <w:spacing w:line="270" w:lineRule="exact"/>
                              <w:rPr>
                                <w:sz w:val="24"/>
                              </w:rPr>
                            </w:pPr>
                            <w:r>
                              <w:rPr>
                                <w:rStyle w:val="Hyperlink"/>
                                <w:sz w:val="24"/>
                              </w:rPr>
                              <w:t>gzheng@kennesaw.edu</w:t>
                            </w:r>
                          </w:p>
                        </w:tc>
                      </w:tr>
                      <w:tr w:rsidR="00364100" w14:paraId="1094F07F" w14:textId="77777777">
                        <w:trPr>
                          <w:trHeight w:val="671"/>
                        </w:trPr>
                        <w:tc>
                          <w:tcPr>
                            <w:tcW w:w="1695" w:type="dxa"/>
                          </w:tcPr>
                          <w:p w14:paraId="2ADE5622" w14:textId="77777777" w:rsidR="00364100" w:rsidRDefault="005A0774">
                            <w:pPr>
                              <w:pStyle w:val="TableParagraph"/>
                              <w:spacing w:line="272" w:lineRule="exact"/>
                              <w:rPr>
                                <w:b/>
                                <w:sz w:val="24"/>
                              </w:rPr>
                            </w:pPr>
                            <w:r>
                              <w:rPr>
                                <w:b/>
                                <w:sz w:val="24"/>
                              </w:rPr>
                              <w:t>Office</w:t>
                            </w:r>
                          </w:p>
                        </w:tc>
                        <w:tc>
                          <w:tcPr>
                            <w:tcW w:w="10440" w:type="dxa"/>
                            <w:tcBorders>
                              <w:right w:val="nil"/>
                            </w:tcBorders>
                          </w:tcPr>
                          <w:p w14:paraId="2E9B22DB" w14:textId="77777777" w:rsidR="00364100" w:rsidRDefault="007D6737">
                            <w:pPr>
                              <w:pStyle w:val="TableParagraph"/>
                              <w:spacing w:line="268" w:lineRule="exact"/>
                              <w:rPr>
                                <w:sz w:val="24"/>
                              </w:rPr>
                            </w:pPr>
                            <w:r>
                              <w:rPr>
                                <w:sz w:val="24"/>
                              </w:rPr>
                              <w:t>J -383</w:t>
                            </w:r>
                          </w:p>
                        </w:tc>
                      </w:tr>
                      <w:tr w:rsidR="00364100" w14:paraId="38349E05" w14:textId="77777777">
                        <w:trPr>
                          <w:trHeight w:val="1002"/>
                        </w:trPr>
                        <w:tc>
                          <w:tcPr>
                            <w:tcW w:w="1695" w:type="dxa"/>
                          </w:tcPr>
                          <w:p w14:paraId="3CDAEFCF" w14:textId="77777777" w:rsidR="00364100" w:rsidRDefault="005A0774">
                            <w:pPr>
                              <w:pStyle w:val="TableParagraph"/>
                              <w:spacing w:line="288" w:lineRule="auto"/>
                              <w:ind w:right="972"/>
                              <w:rPr>
                                <w:b/>
                                <w:sz w:val="24"/>
                              </w:rPr>
                            </w:pPr>
                            <w:r>
                              <w:rPr>
                                <w:b/>
                                <w:sz w:val="24"/>
                              </w:rPr>
                              <w:t>Office Hours</w:t>
                            </w:r>
                          </w:p>
                        </w:tc>
                        <w:tc>
                          <w:tcPr>
                            <w:tcW w:w="10440" w:type="dxa"/>
                            <w:tcBorders>
                              <w:right w:val="nil"/>
                            </w:tcBorders>
                          </w:tcPr>
                          <w:p w14:paraId="362EB077" w14:textId="77777777" w:rsidR="00364100" w:rsidRDefault="00546B0B">
                            <w:pPr>
                              <w:pStyle w:val="TableParagraph"/>
                              <w:spacing w:line="268" w:lineRule="exact"/>
                              <w:rPr>
                                <w:sz w:val="24"/>
                              </w:rPr>
                            </w:pPr>
                            <w:r>
                              <w:rPr>
                                <w:sz w:val="24"/>
                              </w:rPr>
                              <w:t>TBD</w:t>
                            </w:r>
                          </w:p>
                        </w:tc>
                      </w:tr>
                      <w:tr w:rsidR="00364100" w14:paraId="5124041D" w14:textId="77777777">
                        <w:trPr>
                          <w:trHeight w:val="1005"/>
                        </w:trPr>
                        <w:tc>
                          <w:tcPr>
                            <w:tcW w:w="1695" w:type="dxa"/>
                          </w:tcPr>
                          <w:p w14:paraId="559F0905" w14:textId="77777777" w:rsidR="00364100" w:rsidRDefault="005A0774">
                            <w:pPr>
                              <w:pStyle w:val="TableParagraph"/>
                              <w:spacing w:line="288" w:lineRule="auto"/>
                              <w:ind w:right="893"/>
                              <w:rPr>
                                <w:b/>
                                <w:sz w:val="24"/>
                              </w:rPr>
                            </w:pPr>
                            <w:r>
                              <w:rPr>
                                <w:b/>
                                <w:sz w:val="24"/>
                              </w:rPr>
                              <w:t>Credit Hours:</w:t>
                            </w:r>
                          </w:p>
                        </w:tc>
                        <w:tc>
                          <w:tcPr>
                            <w:tcW w:w="10440" w:type="dxa"/>
                            <w:tcBorders>
                              <w:right w:val="nil"/>
                            </w:tcBorders>
                          </w:tcPr>
                          <w:p w14:paraId="5129F189" w14:textId="77777777" w:rsidR="00364100" w:rsidRDefault="005A0774">
                            <w:pPr>
                              <w:pStyle w:val="TableParagraph"/>
                              <w:spacing w:line="270" w:lineRule="exact"/>
                              <w:rPr>
                                <w:sz w:val="24"/>
                              </w:rPr>
                            </w:pPr>
                            <w:r>
                              <w:rPr>
                                <w:sz w:val="24"/>
                              </w:rPr>
                              <w:t>3-0-3</w:t>
                            </w:r>
                          </w:p>
                        </w:tc>
                      </w:tr>
                      <w:tr w:rsidR="00364100" w14:paraId="53876D93" w14:textId="77777777">
                        <w:trPr>
                          <w:trHeight w:val="1003"/>
                        </w:trPr>
                        <w:tc>
                          <w:tcPr>
                            <w:tcW w:w="1695" w:type="dxa"/>
                          </w:tcPr>
                          <w:p w14:paraId="6DBEA33A" w14:textId="77777777" w:rsidR="00364100" w:rsidRDefault="005A0774">
                            <w:pPr>
                              <w:pStyle w:val="TableParagraph"/>
                              <w:spacing w:line="288" w:lineRule="auto"/>
                              <w:ind w:right="346"/>
                              <w:rPr>
                                <w:b/>
                                <w:sz w:val="24"/>
                              </w:rPr>
                            </w:pPr>
                            <w:r>
                              <w:rPr>
                                <w:b/>
                                <w:sz w:val="24"/>
                              </w:rPr>
                              <w:t>Pre- requisites:</w:t>
                            </w:r>
                          </w:p>
                        </w:tc>
                        <w:tc>
                          <w:tcPr>
                            <w:tcW w:w="10440" w:type="dxa"/>
                            <w:tcBorders>
                              <w:right w:val="nil"/>
                            </w:tcBorders>
                          </w:tcPr>
                          <w:p w14:paraId="4588C7FA" w14:textId="77777777" w:rsidR="007D6737" w:rsidRDefault="00546B0B" w:rsidP="007D6737">
                            <w:pPr>
                              <w:rPr>
                                <w:rFonts w:ascii="Calibri" w:hAnsi="Calibri" w:cs="Calibri"/>
                                <w:color w:val="000000"/>
                                <w:sz w:val="24"/>
                                <w:szCs w:val="24"/>
                              </w:rPr>
                            </w:pPr>
                            <w:r>
                              <w:rPr>
                                <w:sz w:val="24"/>
                              </w:rPr>
                              <w:t>Grade of C</w:t>
                            </w:r>
                            <w:r w:rsidR="005A0774">
                              <w:rPr>
                                <w:sz w:val="24"/>
                              </w:rPr>
                              <w:t xml:space="preserve"> or better in </w:t>
                            </w:r>
                            <w:r w:rsidR="00306728">
                              <w:rPr>
                                <w:sz w:val="24"/>
                              </w:rPr>
                              <w:t>IT 3223</w:t>
                            </w:r>
                            <w:r w:rsidR="00E3422C">
                              <w:rPr>
                                <w:sz w:val="24"/>
                              </w:rPr>
                              <w:t xml:space="preserve"> </w:t>
                            </w:r>
                            <w:r w:rsidR="00306728">
                              <w:rPr>
                                <w:sz w:val="24"/>
                              </w:rPr>
                              <w:t>Hardware and Software, concurrent registration in CSE 3153 Database Systems</w:t>
                            </w:r>
                          </w:p>
                          <w:p w14:paraId="2B6CAED8" w14:textId="77777777" w:rsidR="007D6737" w:rsidRDefault="007D6737" w:rsidP="007D6737">
                            <w:pPr>
                              <w:rPr>
                                <w:rFonts w:ascii="Calibri" w:hAnsi="Calibri" w:cs="Calibri"/>
                                <w:color w:val="000000"/>
                                <w:sz w:val="24"/>
                                <w:szCs w:val="24"/>
                              </w:rPr>
                            </w:pPr>
                          </w:p>
                          <w:p w14:paraId="037C52F7" w14:textId="77777777" w:rsidR="00364100" w:rsidRDefault="00364100" w:rsidP="00546B0B">
                            <w:pPr>
                              <w:pStyle w:val="TableParagraph"/>
                              <w:ind w:right="2519"/>
                              <w:rPr>
                                <w:sz w:val="24"/>
                              </w:rPr>
                            </w:pPr>
                          </w:p>
                        </w:tc>
                      </w:tr>
                      <w:tr w:rsidR="00364100" w14:paraId="4774B34A" w14:textId="77777777">
                        <w:trPr>
                          <w:trHeight w:val="1002"/>
                        </w:trPr>
                        <w:tc>
                          <w:tcPr>
                            <w:tcW w:w="1695" w:type="dxa"/>
                          </w:tcPr>
                          <w:p w14:paraId="0D8381D0" w14:textId="77777777" w:rsidR="00364100" w:rsidRDefault="005A0774">
                            <w:pPr>
                              <w:pStyle w:val="TableParagraph"/>
                              <w:spacing w:before="162"/>
                              <w:rPr>
                                <w:b/>
                                <w:sz w:val="24"/>
                              </w:rPr>
                            </w:pPr>
                            <w:r>
                              <w:rPr>
                                <w:b/>
                                <w:sz w:val="24"/>
                              </w:rPr>
                              <w:t>Textbook:</w:t>
                            </w:r>
                          </w:p>
                        </w:tc>
                        <w:tc>
                          <w:tcPr>
                            <w:tcW w:w="10440" w:type="dxa"/>
                            <w:tcBorders>
                              <w:right w:val="nil"/>
                            </w:tcBorders>
                          </w:tcPr>
                          <w:p w14:paraId="0917C123" w14:textId="77777777" w:rsidR="00364100" w:rsidRDefault="00546B0B">
                            <w:pPr>
                              <w:pStyle w:val="TableParagraph"/>
                              <w:spacing w:line="288" w:lineRule="auto"/>
                              <w:ind w:left="133"/>
                              <w:rPr>
                                <w:sz w:val="24"/>
                              </w:rPr>
                            </w:pPr>
                            <w:r>
                              <w:rPr>
                                <w:sz w:val="24"/>
                              </w:rPr>
                              <w:t>None</w:t>
                            </w:r>
                          </w:p>
                          <w:p w14:paraId="6F591482" w14:textId="77777777" w:rsidR="00546B0B" w:rsidRDefault="00546B0B">
                            <w:pPr>
                              <w:pStyle w:val="TableParagraph"/>
                              <w:spacing w:line="288" w:lineRule="auto"/>
                              <w:ind w:left="133"/>
                              <w:rPr>
                                <w:sz w:val="24"/>
                              </w:rPr>
                            </w:pPr>
                            <w:r>
                              <w:rPr>
                                <w:sz w:val="24"/>
                              </w:rPr>
                              <w:t>Instructor will design learning materials</w:t>
                            </w:r>
                          </w:p>
                        </w:tc>
                      </w:tr>
                      <w:tr w:rsidR="00364100" w14:paraId="35EDDFEE" w14:textId="77777777">
                        <w:trPr>
                          <w:trHeight w:val="1333"/>
                        </w:trPr>
                        <w:tc>
                          <w:tcPr>
                            <w:tcW w:w="1695" w:type="dxa"/>
                          </w:tcPr>
                          <w:p w14:paraId="630F05A8" w14:textId="77777777" w:rsidR="00364100" w:rsidRDefault="005A0774">
                            <w:pPr>
                              <w:pStyle w:val="TableParagraph"/>
                              <w:spacing w:before="162" w:line="288" w:lineRule="auto"/>
                              <w:ind w:right="346"/>
                              <w:rPr>
                                <w:b/>
                                <w:sz w:val="24"/>
                              </w:rPr>
                            </w:pPr>
                            <w:r>
                              <w:rPr>
                                <w:b/>
                                <w:sz w:val="24"/>
                              </w:rPr>
                              <w:t>Course Description:</w:t>
                            </w:r>
                          </w:p>
                        </w:tc>
                        <w:tc>
                          <w:tcPr>
                            <w:tcW w:w="10440" w:type="dxa"/>
                            <w:tcBorders>
                              <w:right w:val="nil"/>
                            </w:tcBorders>
                          </w:tcPr>
                          <w:p w14:paraId="5258EDD3" w14:textId="77777777" w:rsidR="00306728" w:rsidRDefault="00306728" w:rsidP="00306728">
                            <w:pPr>
                              <w:shd w:val="clear" w:color="auto" w:fill="FFFFFF"/>
                              <w:rPr>
                                <w:color w:val="212121"/>
                                <w:sz w:val="24"/>
                                <w:szCs w:val="24"/>
                              </w:rPr>
                            </w:pPr>
                            <w:r>
                              <w:rPr>
                                <w:color w:val="212121"/>
                                <w:sz w:val="24"/>
                                <w:szCs w:val="24"/>
                              </w:rPr>
                              <w:t>This course provides a</w:t>
                            </w:r>
                            <w:r w:rsidRPr="00C6283C">
                              <w:rPr>
                                <w:color w:val="212121"/>
                                <w:sz w:val="24"/>
                                <w:szCs w:val="24"/>
                              </w:rPr>
                              <w:t xml:space="preserve"> </w:t>
                            </w:r>
                            <w:r>
                              <w:rPr>
                                <w:color w:val="212121"/>
                                <w:sz w:val="24"/>
                                <w:szCs w:val="24"/>
                              </w:rPr>
                              <w:t xml:space="preserve">comprehensive overview of data processing </w:t>
                            </w:r>
                            <w:r w:rsidR="00DB05A0">
                              <w:rPr>
                                <w:color w:val="212121"/>
                                <w:sz w:val="24"/>
                                <w:szCs w:val="24"/>
                              </w:rPr>
                              <w:t xml:space="preserve">technologies, techniques, tools, and </w:t>
                            </w:r>
                            <w:r>
                              <w:rPr>
                                <w:color w:val="212121"/>
                                <w:sz w:val="24"/>
                                <w:szCs w:val="24"/>
                              </w:rPr>
                              <w:t xml:space="preserve">applications. </w:t>
                            </w:r>
                            <w:r w:rsidR="00DB05A0">
                              <w:rPr>
                                <w:color w:val="212121"/>
                                <w:sz w:val="24"/>
                                <w:szCs w:val="24"/>
                              </w:rPr>
                              <w:t xml:space="preserve">It sets a context and foundation for further studies in data analytics. </w:t>
                            </w:r>
                            <w:r>
                              <w:rPr>
                                <w:color w:val="212121"/>
                                <w:sz w:val="24"/>
                                <w:szCs w:val="24"/>
                              </w:rPr>
                              <w:t>Latest trends in analytics, big data, and data science will be introduced.</w:t>
                            </w:r>
                          </w:p>
                          <w:p w14:paraId="38A891CB" w14:textId="77777777" w:rsidR="00364100" w:rsidRDefault="00364100" w:rsidP="00306728">
                            <w:pPr>
                              <w:pStyle w:val="TableParagraph"/>
                              <w:spacing w:line="288" w:lineRule="auto"/>
                              <w:ind w:left="0" w:right="282"/>
                              <w:rPr>
                                <w:sz w:val="24"/>
                              </w:rPr>
                            </w:pPr>
                          </w:p>
                        </w:tc>
                      </w:tr>
                      <w:tr w:rsidR="00364100" w14:paraId="7FADEBA6" w14:textId="77777777">
                        <w:trPr>
                          <w:trHeight w:val="1951"/>
                        </w:trPr>
                        <w:tc>
                          <w:tcPr>
                            <w:tcW w:w="1695" w:type="dxa"/>
                          </w:tcPr>
                          <w:p w14:paraId="01B4765F" w14:textId="77777777" w:rsidR="00364100" w:rsidRDefault="005A0774">
                            <w:pPr>
                              <w:pStyle w:val="TableParagraph"/>
                              <w:spacing w:line="288" w:lineRule="auto"/>
                              <w:ind w:right="506"/>
                              <w:rPr>
                                <w:b/>
                                <w:sz w:val="24"/>
                              </w:rPr>
                            </w:pPr>
                            <w:r>
                              <w:rPr>
                                <w:b/>
                                <w:sz w:val="24"/>
                              </w:rPr>
                              <w:t>Learning Outcomes:</w:t>
                            </w:r>
                          </w:p>
                        </w:tc>
                        <w:tc>
                          <w:tcPr>
                            <w:tcW w:w="10440" w:type="dxa"/>
                            <w:tcBorders>
                              <w:right w:val="nil"/>
                            </w:tcBorders>
                          </w:tcPr>
                          <w:p w14:paraId="032DC3E0" w14:textId="77777777" w:rsidR="00364100" w:rsidRDefault="005A0774">
                            <w:pPr>
                              <w:pStyle w:val="TableParagraph"/>
                              <w:spacing w:line="268" w:lineRule="exact"/>
                              <w:rPr>
                                <w:sz w:val="24"/>
                              </w:rPr>
                            </w:pPr>
                            <w:r>
                              <w:rPr>
                                <w:sz w:val="24"/>
                              </w:rPr>
                              <w:t>The student will be able to:</w:t>
                            </w:r>
                          </w:p>
                          <w:p w14:paraId="0DC0260C" w14:textId="77777777" w:rsidR="00364100" w:rsidRDefault="00364100">
                            <w:pPr>
                              <w:pStyle w:val="TableParagraph"/>
                              <w:ind w:left="0"/>
                              <w:rPr>
                                <w:sz w:val="30"/>
                              </w:rPr>
                            </w:pPr>
                          </w:p>
                          <w:p w14:paraId="1F805148" w14:textId="77777777" w:rsidR="00306728" w:rsidRDefault="00306728" w:rsidP="00306728">
                            <w:pPr>
                              <w:pStyle w:val="ListParagraph"/>
                              <w:widowControl/>
                              <w:numPr>
                                <w:ilvl w:val="0"/>
                                <w:numId w:val="9"/>
                              </w:numPr>
                              <w:shd w:val="clear" w:color="auto" w:fill="FFFFFF"/>
                              <w:autoSpaceDE/>
                              <w:autoSpaceDN/>
                              <w:contextualSpacing/>
                              <w:rPr>
                                <w:color w:val="212121"/>
                                <w:sz w:val="24"/>
                                <w:szCs w:val="24"/>
                              </w:rPr>
                            </w:pPr>
                            <w:r>
                              <w:rPr>
                                <w:color w:val="212121"/>
                                <w:sz w:val="24"/>
                                <w:szCs w:val="24"/>
                              </w:rPr>
                              <w:t>Describe the role of data and data technologies in today’s organizational environments.</w:t>
                            </w:r>
                          </w:p>
                          <w:p w14:paraId="18BAE87B" w14:textId="77777777" w:rsidR="00306728" w:rsidRDefault="00306728" w:rsidP="00306728">
                            <w:pPr>
                              <w:pStyle w:val="ListParagraph"/>
                              <w:widowControl/>
                              <w:numPr>
                                <w:ilvl w:val="0"/>
                                <w:numId w:val="9"/>
                              </w:numPr>
                              <w:shd w:val="clear" w:color="auto" w:fill="FFFFFF"/>
                              <w:autoSpaceDE/>
                              <w:autoSpaceDN/>
                              <w:contextualSpacing/>
                              <w:rPr>
                                <w:color w:val="212121"/>
                                <w:sz w:val="24"/>
                                <w:szCs w:val="24"/>
                              </w:rPr>
                            </w:pPr>
                            <w:r>
                              <w:rPr>
                                <w:color w:val="212121"/>
                                <w:sz w:val="24"/>
                                <w:szCs w:val="24"/>
                              </w:rPr>
                              <w:t>Identify key functional areas and trends in data management and analytics.</w:t>
                            </w:r>
                          </w:p>
                          <w:p w14:paraId="55757639" w14:textId="77777777" w:rsidR="00306728" w:rsidRDefault="00306728" w:rsidP="00306728">
                            <w:pPr>
                              <w:pStyle w:val="ListParagraph"/>
                              <w:widowControl/>
                              <w:numPr>
                                <w:ilvl w:val="0"/>
                                <w:numId w:val="9"/>
                              </w:numPr>
                              <w:shd w:val="clear" w:color="auto" w:fill="FFFFFF"/>
                              <w:autoSpaceDE/>
                              <w:autoSpaceDN/>
                              <w:contextualSpacing/>
                              <w:rPr>
                                <w:color w:val="212121"/>
                                <w:sz w:val="24"/>
                                <w:szCs w:val="24"/>
                              </w:rPr>
                            </w:pPr>
                            <w:r>
                              <w:rPr>
                                <w:color w:val="212121"/>
                                <w:sz w:val="24"/>
                                <w:szCs w:val="24"/>
                              </w:rPr>
                              <w:t>Describe common data formats and models used in data driven solutions.</w:t>
                            </w:r>
                          </w:p>
                          <w:p w14:paraId="164543BF" w14:textId="77777777" w:rsidR="00306728" w:rsidRPr="005E060E" w:rsidRDefault="00306728" w:rsidP="00306728">
                            <w:pPr>
                              <w:pStyle w:val="ListParagraph"/>
                              <w:widowControl/>
                              <w:numPr>
                                <w:ilvl w:val="0"/>
                                <w:numId w:val="9"/>
                              </w:numPr>
                              <w:shd w:val="clear" w:color="auto" w:fill="FFFFFF"/>
                              <w:autoSpaceDE/>
                              <w:autoSpaceDN/>
                              <w:contextualSpacing/>
                              <w:rPr>
                                <w:color w:val="212121"/>
                                <w:sz w:val="24"/>
                                <w:szCs w:val="24"/>
                              </w:rPr>
                            </w:pPr>
                            <w:r w:rsidRPr="005E060E">
                              <w:rPr>
                                <w:color w:val="212121"/>
                                <w:sz w:val="24"/>
                                <w:szCs w:val="24"/>
                              </w:rPr>
                              <w:t>Compare and contrast technologies</w:t>
                            </w:r>
                            <w:r>
                              <w:rPr>
                                <w:color w:val="212121"/>
                                <w:sz w:val="24"/>
                                <w:szCs w:val="24"/>
                              </w:rPr>
                              <w:t xml:space="preserve">, </w:t>
                            </w:r>
                            <w:r w:rsidRPr="005E060E">
                              <w:rPr>
                                <w:color w:val="212121"/>
                                <w:sz w:val="24"/>
                                <w:szCs w:val="24"/>
                              </w:rPr>
                              <w:t>systems</w:t>
                            </w:r>
                            <w:r>
                              <w:rPr>
                                <w:color w:val="212121"/>
                                <w:sz w:val="24"/>
                                <w:szCs w:val="24"/>
                              </w:rPr>
                              <w:t>, and approaches</w:t>
                            </w:r>
                            <w:r w:rsidRPr="005E060E">
                              <w:rPr>
                                <w:color w:val="212121"/>
                                <w:sz w:val="24"/>
                                <w:szCs w:val="24"/>
                              </w:rPr>
                              <w:t xml:space="preserve"> used for </w:t>
                            </w:r>
                            <w:r>
                              <w:rPr>
                                <w:color w:val="212121"/>
                                <w:sz w:val="24"/>
                                <w:szCs w:val="24"/>
                              </w:rPr>
                              <w:t>data and information management.</w:t>
                            </w:r>
                          </w:p>
                          <w:p w14:paraId="7A44C475" w14:textId="77777777" w:rsidR="00306728" w:rsidRDefault="00306728" w:rsidP="00306728">
                            <w:pPr>
                              <w:pStyle w:val="ListParagraph"/>
                              <w:widowControl/>
                              <w:numPr>
                                <w:ilvl w:val="0"/>
                                <w:numId w:val="9"/>
                              </w:numPr>
                              <w:shd w:val="clear" w:color="auto" w:fill="FFFFFF"/>
                              <w:autoSpaceDE/>
                              <w:autoSpaceDN/>
                              <w:contextualSpacing/>
                              <w:rPr>
                                <w:color w:val="212121"/>
                                <w:sz w:val="24"/>
                                <w:szCs w:val="24"/>
                              </w:rPr>
                            </w:pPr>
                            <w:r>
                              <w:rPr>
                                <w:color w:val="212121"/>
                                <w:sz w:val="24"/>
                                <w:szCs w:val="24"/>
                              </w:rPr>
                              <w:t>Analyze the general process and the methods involved in a data analytics solution.</w:t>
                            </w:r>
                          </w:p>
                          <w:p w14:paraId="3B31C70C" w14:textId="77777777" w:rsidR="00364100" w:rsidRDefault="00364100" w:rsidP="007D6737">
                            <w:pPr>
                              <w:pStyle w:val="TableParagraph"/>
                              <w:tabs>
                                <w:tab w:val="left" w:pos="331"/>
                              </w:tabs>
                              <w:ind w:left="0"/>
                              <w:rPr>
                                <w:sz w:val="24"/>
                              </w:rPr>
                            </w:pPr>
                          </w:p>
                        </w:tc>
                      </w:tr>
                      <w:tr w:rsidR="00364100" w14:paraId="6FC0C8FD" w14:textId="77777777">
                        <w:trPr>
                          <w:trHeight w:val="3205"/>
                        </w:trPr>
                        <w:tc>
                          <w:tcPr>
                            <w:tcW w:w="1695" w:type="dxa"/>
                          </w:tcPr>
                          <w:p w14:paraId="4E364CC5" w14:textId="77777777" w:rsidR="00364100" w:rsidRDefault="005A0774">
                            <w:pPr>
                              <w:pStyle w:val="TableParagraph"/>
                              <w:spacing w:line="288" w:lineRule="auto"/>
                              <w:ind w:right="346"/>
                              <w:rPr>
                                <w:b/>
                                <w:sz w:val="24"/>
                              </w:rPr>
                            </w:pPr>
                            <w:r>
                              <w:rPr>
                                <w:b/>
                                <w:sz w:val="24"/>
                              </w:rPr>
                              <w:t>Weekly work</w:t>
                            </w:r>
                          </w:p>
                        </w:tc>
                        <w:tc>
                          <w:tcPr>
                            <w:tcW w:w="10440" w:type="dxa"/>
                            <w:tcBorders>
                              <w:right w:val="nil"/>
                            </w:tcBorders>
                          </w:tcPr>
                          <w:p w14:paraId="142BF903" w14:textId="77777777" w:rsidR="00017AF1" w:rsidRDefault="00017AF1" w:rsidP="00017AF1">
                            <w:pPr>
                              <w:pStyle w:val="ListParagraph"/>
                              <w:widowControl/>
                              <w:numPr>
                                <w:ilvl w:val="0"/>
                                <w:numId w:val="10"/>
                              </w:numPr>
                              <w:autoSpaceDE/>
                              <w:autoSpaceDN/>
                              <w:spacing w:after="160" w:line="259" w:lineRule="auto"/>
                              <w:contextualSpacing/>
                            </w:pPr>
                            <w:r>
                              <w:t>Introduction</w:t>
                            </w:r>
                            <w:r>
                              <w:tab/>
                              <w:t>The world of data, technologies, applications</w:t>
                            </w:r>
                          </w:p>
                          <w:p w14:paraId="75FC9A97" w14:textId="77777777" w:rsidR="00017AF1" w:rsidRDefault="00017AF1" w:rsidP="00017AF1">
                            <w:pPr>
                              <w:pStyle w:val="ListParagraph"/>
                              <w:widowControl/>
                              <w:numPr>
                                <w:ilvl w:val="0"/>
                                <w:numId w:val="10"/>
                              </w:numPr>
                              <w:autoSpaceDE/>
                              <w:autoSpaceDN/>
                              <w:spacing w:after="160" w:line="259" w:lineRule="auto"/>
                              <w:contextualSpacing/>
                            </w:pPr>
                            <w:r>
                              <w:t>Data processing</w:t>
                            </w:r>
                            <w:r>
                              <w:tab/>
                              <w:t>Transactional processing and analytical processing</w:t>
                            </w:r>
                          </w:p>
                          <w:p w14:paraId="76C37D07" w14:textId="77777777" w:rsidR="00017AF1" w:rsidRDefault="00017AF1" w:rsidP="00017AF1">
                            <w:pPr>
                              <w:pStyle w:val="ListParagraph"/>
                              <w:widowControl/>
                              <w:numPr>
                                <w:ilvl w:val="0"/>
                                <w:numId w:val="10"/>
                              </w:numPr>
                              <w:autoSpaceDE/>
                              <w:autoSpaceDN/>
                              <w:spacing w:after="160" w:line="259" w:lineRule="auto"/>
                              <w:contextualSpacing/>
                            </w:pPr>
                            <w:r>
                              <w:t>Data model</w:t>
                            </w:r>
                            <w:r>
                              <w:tab/>
                              <w:t>Data models, data types, modeling</w:t>
                            </w:r>
                          </w:p>
                          <w:p w14:paraId="44A05E38" w14:textId="77777777" w:rsidR="00017AF1" w:rsidRDefault="00017AF1" w:rsidP="00017AF1">
                            <w:pPr>
                              <w:pStyle w:val="ListParagraph"/>
                              <w:widowControl/>
                              <w:numPr>
                                <w:ilvl w:val="0"/>
                                <w:numId w:val="10"/>
                              </w:numPr>
                              <w:autoSpaceDE/>
                              <w:autoSpaceDN/>
                              <w:spacing w:after="160" w:line="259" w:lineRule="auto"/>
                              <w:contextualSpacing/>
                            </w:pPr>
                            <w:r>
                              <w:t>Data formats</w:t>
                            </w:r>
                            <w:r>
                              <w:tab/>
                              <w:t>Data sources and formats</w:t>
                            </w:r>
                          </w:p>
                          <w:p w14:paraId="574B5ABE" w14:textId="77777777" w:rsidR="00017AF1" w:rsidRDefault="00017AF1" w:rsidP="00017AF1">
                            <w:pPr>
                              <w:pStyle w:val="ListParagraph"/>
                              <w:widowControl/>
                              <w:numPr>
                                <w:ilvl w:val="0"/>
                                <w:numId w:val="10"/>
                              </w:numPr>
                              <w:autoSpaceDE/>
                              <w:autoSpaceDN/>
                              <w:spacing w:after="160" w:line="259" w:lineRule="auto"/>
                              <w:contextualSpacing/>
                            </w:pPr>
                            <w:r>
                              <w:t>Data gathering</w:t>
                            </w:r>
                            <w:r>
                              <w:tab/>
                              <w:t>Data integration, cleanse, transformation</w:t>
                            </w:r>
                          </w:p>
                          <w:p w14:paraId="00E5010C" w14:textId="77777777" w:rsidR="00017AF1" w:rsidRDefault="00017AF1" w:rsidP="00017AF1">
                            <w:pPr>
                              <w:pStyle w:val="ListParagraph"/>
                              <w:widowControl/>
                              <w:numPr>
                                <w:ilvl w:val="0"/>
                                <w:numId w:val="10"/>
                              </w:numPr>
                              <w:autoSpaceDE/>
                              <w:autoSpaceDN/>
                              <w:spacing w:after="160" w:line="259" w:lineRule="auto"/>
                              <w:contextualSpacing/>
                            </w:pPr>
                            <w:r>
                              <w:t>Data storage</w:t>
                            </w:r>
                            <w:r>
                              <w:tab/>
                              <w:t>Data storage technologies</w:t>
                            </w:r>
                          </w:p>
                          <w:p w14:paraId="6C65CA8D" w14:textId="77777777" w:rsidR="00017AF1" w:rsidRDefault="00017AF1" w:rsidP="00017AF1">
                            <w:pPr>
                              <w:pStyle w:val="ListParagraph"/>
                              <w:widowControl/>
                              <w:numPr>
                                <w:ilvl w:val="0"/>
                                <w:numId w:val="10"/>
                              </w:numPr>
                              <w:autoSpaceDE/>
                              <w:autoSpaceDN/>
                              <w:spacing w:after="160" w:line="259" w:lineRule="auto"/>
                              <w:contextualSpacing/>
                            </w:pPr>
                            <w:r>
                              <w:t>Advanced analytics</w:t>
                            </w:r>
                            <w:r>
                              <w:tab/>
                              <w:t>Advanced analytics, predictive, ML</w:t>
                            </w:r>
                          </w:p>
                          <w:p w14:paraId="18186EF9" w14:textId="77777777" w:rsidR="00017AF1" w:rsidRDefault="00017AF1" w:rsidP="00017AF1">
                            <w:pPr>
                              <w:pStyle w:val="ListParagraph"/>
                              <w:widowControl/>
                              <w:numPr>
                                <w:ilvl w:val="0"/>
                                <w:numId w:val="10"/>
                              </w:numPr>
                              <w:autoSpaceDE/>
                              <w:autoSpaceDN/>
                              <w:spacing w:after="160" w:line="259" w:lineRule="auto"/>
                              <w:contextualSpacing/>
                            </w:pPr>
                            <w:r>
                              <w:t>Data visualization</w:t>
                            </w:r>
                            <w:r>
                              <w:tab/>
                              <w:t>Data visualization</w:t>
                            </w:r>
                          </w:p>
                          <w:p w14:paraId="7C660D1C" w14:textId="77777777" w:rsidR="00017AF1" w:rsidRDefault="00017AF1" w:rsidP="00017AF1">
                            <w:pPr>
                              <w:pStyle w:val="ListParagraph"/>
                              <w:widowControl/>
                              <w:numPr>
                                <w:ilvl w:val="0"/>
                                <w:numId w:val="10"/>
                              </w:numPr>
                              <w:autoSpaceDE/>
                              <w:autoSpaceDN/>
                              <w:spacing w:after="160" w:line="259" w:lineRule="auto"/>
                              <w:contextualSpacing/>
                            </w:pPr>
                            <w:r>
                              <w:t>Business Intelligence</w:t>
                            </w:r>
                            <w:r>
                              <w:tab/>
                              <w:t>Traditional and modern BI and analytics</w:t>
                            </w:r>
                          </w:p>
                          <w:p w14:paraId="7211F663" w14:textId="77777777" w:rsidR="00017AF1" w:rsidRDefault="00017AF1" w:rsidP="00017AF1">
                            <w:pPr>
                              <w:pStyle w:val="ListParagraph"/>
                              <w:widowControl/>
                              <w:numPr>
                                <w:ilvl w:val="0"/>
                                <w:numId w:val="10"/>
                              </w:numPr>
                              <w:autoSpaceDE/>
                              <w:autoSpaceDN/>
                              <w:spacing w:after="160" w:line="259" w:lineRule="auto"/>
                              <w:contextualSpacing/>
                            </w:pPr>
                            <w:r>
                              <w:t>Big data</w:t>
                            </w:r>
                            <w:r>
                              <w:tab/>
                              <w:t>Big data challenges and solutions</w:t>
                            </w:r>
                          </w:p>
                          <w:p w14:paraId="362620B0" w14:textId="77777777" w:rsidR="00364100" w:rsidRPr="00306728" w:rsidRDefault="00017AF1" w:rsidP="00017AF1">
                            <w:pPr>
                              <w:pStyle w:val="ListParagraph"/>
                              <w:widowControl/>
                              <w:numPr>
                                <w:ilvl w:val="0"/>
                                <w:numId w:val="10"/>
                              </w:numPr>
                              <w:autoSpaceDE/>
                              <w:autoSpaceDN/>
                              <w:spacing w:after="160" w:line="259" w:lineRule="auto"/>
                              <w:contextualSpacing/>
                            </w:pPr>
                            <w:r>
                              <w:t>Data science</w:t>
                            </w:r>
                            <w:r>
                              <w:tab/>
                              <w:t>Data science overview</w:t>
                            </w:r>
                          </w:p>
                        </w:tc>
                      </w:tr>
                    </w:tbl>
                    <w:p w14:paraId="51EB95EF" w14:textId="77777777" w:rsidR="00364100" w:rsidRDefault="00364100">
                      <w:pPr>
                        <w:pStyle w:val="BodyText"/>
                        <w:ind w:left="0"/>
                      </w:pPr>
                    </w:p>
                  </w:txbxContent>
                </v:textbox>
                <w10:wrap anchorx="page" anchory="page"/>
              </v:shape>
            </w:pict>
          </mc:Fallback>
        </mc:AlternateContent>
      </w:r>
    </w:p>
    <w:p w14:paraId="0E59BCAE" w14:textId="77777777" w:rsidR="00364100" w:rsidRDefault="00364100">
      <w:pPr>
        <w:rPr>
          <w:sz w:val="17"/>
        </w:rPr>
        <w:sectPr w:rsidR="00364100">
          <w:pgSz w:w="12240" w:h="15840"/>
          <w:pgMar w:top="420" w:right="0" w:bottom="280" w:left="0" w:header="720" w:footer="720" w:gutter="0"/>
          <w:cols w:space="720"/>
        </w:sectPr>
      </w:pPr>
    </w:p>
    <w:p w14:paraId="23A82546"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096" behindDoc="0" locked="0" layoutInCell="1" allowOverlap="1" wp14:anchorId="6716F9AA" wp14:editId="7774CA78">
                <wp:simplePos x="0" y="0"/>
                <wp:positionH relativeFrom="page">
                  <wp:posOffset>62230</wp:posOffset>
                </wp:positionH>
                <wp:positionV relativeFrom="page">
                  <wp:posOffset>274320</wp:posOffset>
                </wp:positionV>
                <wp:extent cx="7719060" cy="9421495"/>
                <wp:effectExtent l="0" t="0" r="635" b="635"/>
                <wp:wrapNone/>
                <wp:docPr id="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942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7D7EC5" w14:paraId="2C33CB99" w14:textId="77777777">
                              <w:trPr>
                                <w:trHeight w:val="1379"/>
                              </w:trPr>
                              <w:tc>
                                <w:tcPr>
                                  <w:tcW w:w="1695" w:type="dxa"/>
                                  <w:tcBorders>
                                    <w:right w:val="nil"/>
                                  </w:tcBorders>
                                </w:tcPr>
                                <w:p w14:paraId="1F5986D0" w14:textId="77777777" w:rsidR="007D7EC5" w:rsidRDefault="007D7EC5">
                                  <w:pPr>
                                    <w:pStyle w:val="TableParagraph"/>
                                    <w:spacing w:before="10"/>
                                    <w:ind w:left="0"/>
                                    <w:rPr>
                                      <w:sz w:val="32"/>
                                    </w:rPr>
                                  </w:pPr>
                                </w:p>
                              </w:tc>
                              <w:tc>
                                <w:tcPr>
                                  <w:tcW w:w="10440" w:type="dxa"/>
                                  <w:tcBorders>
                                    <w:left w:val="nil"/>
                                    <w:right w:val="nil"/>
                                  </w:tcBorders>
                                </w:tcPr>
                                <w:p w14:paraId="48958C4A" w14:textId="77777777" w:rsidR="007D7EC5" w:rsidRDefault="007D7EC5">
                                  <w:pPr>
                                    <w:pStyle w:val="TableParagraph"/>
                                    <w:tabs>
                                      <w:tab w:val="left" w:pos="1262"/>
                                    </w:tabs>
                                    <w:spacing w:line="268" w:lineRule="exact"/>
                                    <w:ind w:left="7"/>
                                    <w:rPr>
                                      <w:sz w:val="24"/>
                                    </w:rPr>
                                  </w:pPr>
                                </w:p>
                              </w:tc>
                            </w:tr>
                            <w:tr w:rsidR="00364100" w14:paraId="03808FB3" w14:textId="77777777">
                              <w:trPr>
                                <w:trHeight w:val="1379"/>
                              </w:trPr>
                              <w:tc>
                                <w:tcPr>
                                  <w:tcW w:w="1695" w:type="dxa"/>
                                  <w:tcBorders>
                                    <w:right w:val="nil"/>
                                  </w:tcBorders>
                                </w:tcPr>
                                <w:p w14:paraId="5A1688D1" w14:textId="77777777" w:rsidR="00364100" w:rsidRDefault="00364100">
                                  <w:pPr>
                                    <w:pStyle w:val="TableParagraph"/>
                                    <w:spacing w:before="10"/>
                                    <w:ind w:left="0"/>
                                    <w:rPr>
                                      <w:sz w:val="32"/>
                                    </w:rPr>
                                  </w:pPr>
                                </w:p>
                                <w:p w14:paraId="2D8BAAC5" w14:textId="77777777" w:rsidR="00364100" w:rsidRDefault="005A0774">
                                  <w:pPr>
                                    <w:pStyle w:val="TableParagraph"/>
                                    <w:ind w:left="6"/>
                                    <w:rPr>
                                      <w:b/>
                                      <w:sz w:val="24"/>
                                    </w:rPr>
                                  </w:pPr>
                                  <w:r>
                                    <w:rPr>
                                      <w:b/>
                                      <w:sz w:val="24"/>
                                    </w:rPr>
                                    <w:t>Assessment:</w:t>
                                  </w:r>
                                </w:p>
                              </w:tc>
                              <w:tc>
                                <w:tcPr>
                                  <w:tcW w:w="10440" w:type="dxa"/>
                                  <w:tcBorders>
                                    <w:left w:val="nil"/>
                                    <w:right w:val="nil"/>
                                  </w:tcBorders>
                                </w:tcPr>
                                <w:p w14:paraId="6223102C" w14:textId="77777777" w:rsidR="00364100" w:rsidRDefault="005A0774">
                                  <w:pPr>
                                    <w:pStyle w:val="TableParagraph"/>
                                    <w:tabs>
                                      <w:tab w:val="left" w:pos="1262"/>
                                    </w:tabs>
                                    <w:spacing w:line="268" w:lineRule="exact"/>
                                    <w:ind w:left="7"/>
                                    <w:rPr>
                                      <w:sz w:val="24"/>
                                    </w:rPr>
                                  </w:pPr>
                                  <w:r>
                                    <w:rPr>
                                      <w:sz w:val="24"/>
                                    </w:rPr>
                                    <w:t>Quizzes</w:t>
                                  </w:r>
                                  <w:r w:rsidR="00B63ACB">
                                    <w:rPr>
                                      <w:sz w:val="24"/>
                                    </w:rPr>
                                    <w:t xml:space="preserve"> (3)</w:t>
                                  </w:r>
                                  <w:r>
                                    <w:rPr>
                                      <w:sz w:val="24"/>
                                    </w:rPr>
                                    <w:tab/>
                                  </w:r>
                                  <w:r w:rsidR="00B63ACB">
                                    <w:rPr>
                                      <w:sz w:val="24"/>
                                    </w:rPr>
                                    <w:t xml:space="preserve">    </w:t>
                                  </w:r>
                                  <w:r w:rsidR="00306728">
                                    <w:rPr>
                                      <w:sz w:val="24"/>
                                    </w:rPr>
                                    <w:t>6</w:t>
                                  </w:r>
                                  <w:r>
                                    <w:rPr>
                                      <w:sz w:val="24"/>
                                    </w:rPr>
                                    <w:t>0%</w:t>
                                  </w:r>
                                </w:p>
                                <w:p w14:paraId="76304232" w14:textId="77777777" w:rsidR="00364100" w:rsidRDefault="00B63ACB" w:rsidP="00306728">
                                  <w:pPr>
                                    <w:pStyle w:val="TableParagraph"/>
                                    <w:tabs>
                                      <w:tab w:val="left" w:pos="1262"/>
                                    </w:tabs>
                                    <w:spacing w:line="268" w:lineRule="exact"/>
                                    <w:ind w:left="7"/>
                                    <w:rPr>
                                      <w:sz w:val="24"/>
                                    </w:rPr>
                                  </w:pPr>
                                  <w:r>
                                    <w:rPr>
                                      <w:sz w:val="24"/>
                                    </w:rPr>
                                    <w:t xml:space="preserve">Research </w:t>
                                  </w:r>
                                  <w:r w:rsidR="00A32538">
                                    <w:rPr>
                                      <w:sz w:val="24"/>
                                    </w:rPr>
                                    <w:t xml:space="preserve"> </w:t>
                                  </w:r>
                                  <w:r>
                                    <w:rPr>
                                      <w:sz w:val="24"/>
                                    </w:rPr>
                                    <w:t xml:space="preserve">        </w:t>
                                  </w:r>
                                  <w:r w:rsidR="00C119D9">
                                    <w:rPr>
                                      <w:sz w:val="24"/>
                                    </w:rPr>
                                    <w:t>2</w:t>
                                  </w:r>
                                  <w:r w:rsidR="00A32538">
                                    <w:rPr>
                                      <w:sz w:val="24"/>
                                    </w:rPr>
                                    <w:t>0%</w:t>
                                  </w:r>
                                </w:p>
                                <w:p w14:paraId="34686CAE" w14:textId="77777777" w:rsidR="00B63ACB" w:rsidRDefault="00B63ACB">
                                  <w:pPr>
                                    <w:pStyle w:val="TableParagraph"/>
                                    <w:ind w:left="7"/>
                                    <w:rPr>
                                      <w:sz w:val="24"/>
                                    </w:rPr>
                                  </w:pPr>
                                  <w:r>
                                    <w:rPr>
                                      <w:sz w:val="24"/>
                                    </w:rPr>
                                    <w:t>Assignments</w:t>
                                  </w:r>
                                  <w:r w:rsidR="00C119D9">
                                    <w:rPr>
                                      <w:sz w:val="24"/>
                                    </w:rPr>
                                    <w:t xml:space="preserve"> (discussions)</w:t>
                                  </w:r>
                                  <w:r>
                                    <w:rPr>
                                      <w:sz w:val="24"/>
                                    </w:rPr>
                                    <w:t xml:space="preserve">    20%</w:t>
                                  </w:r>
                                </w:p>
                                <w:p w14:paraId="251E1412" w14:textId="77777777" w:rsidR="00364100" w:rsidRDefault="005A0774">
                                  <w:pPr>
                                    <w:pStyle w:val="TableParagraph"/>
                                    <w:ind w:left="7"/>
                                    <w:rPr>
                                      <w:sz w:val="24"/>
                                    </w:rPr>
                                  </w:pPr>
                                  <w:r>
                                    <w:rPr>
                                      <w:sz w:val="24"/>
                                    </w:rPr>
                                    <w:t>Total</w:t>
                                  </w:r>
                                  <w:r>
                                    <w:rPr>
                                      <w:spacing w:val="58"/>
                                      <w:sz w:val="24"/>
                                    </w:rPr>
                                    <w:t xml:space="preserve"> </w:t>
                                  </w:r>
                                  <w:r w:rsidR="00C119D9">
                                    <w:rPr>
                                      <w:spacing w:val="58"/>
                                      <w:sz w:val="24"/>
                                    </w:rPr>
                                    <w:t xml:space="preserve">      </w:t>
                                  </w:r>
                                  <w:r>
                                    <w:rPr>
                                      <w:sz w:val="24"/>
                                    </w:rPr>
                                    <w:t>100%</w:t>
                                  </w:r>
                                </w:p>
                                <w:p w14:paraId="0DF4CD9C" w14:textId="77777777" w:rsidR="00364100" w:rsidRDefault="005A0774">
                                  <w:pPr>
                                    <w:pStyle w:val="TableParagraph"/>
                                    <w:spacing w:line="264" w:lineRule="exact"/>
                                    <w:ind w:left="7"/>
                                    <w:rPr>
                                      <w:sz w:val="24"/>
                                    </w:rPr>
                                  </w:pPr>
                                  <w:r>
                                    <w:rPr>
                                      <w:sz w:val="24"/>
                                    </w:rPr>
                                    <w:t xml:space="preserve">***Detailed grading criteria are available in D2L for how Discussions will be </w:t>
                                  </w:r>
                                  <w:proofErr w:type="gramStart"/>
                                  <w:r>
                                    <w:rPr>
                                      <w:sz w:val="24"/>
                                    </w:rPr>
                                    <w:t>graded.*</w:t>
                                  </w:r>
                                  <w:proofErr w:type="gramEnd"/>
                                  <w:r>
                                    <w:rPr>
                                      <w:sz w:val="24"/>
                                    </w:rPr>
                                    <w:t>**</w:t>
                                  </w:r>
                                </w:p>
                              </w:tc>
                            </w:tr>
                            <w:tr w:rsidR="00364100" w14:paraId="5E314F23" w14:textId="77777777">
                              <w:trPr>
                                <w:trHeight w:val="548"/>
                              </w:trPr>
                              <w:tc>
                                <w:tcPr>
                                  <w:tcW w:w="1695" w:type="dxa"/>
                                  <w:tcBorders>
                                    <w:bottom w:val="nil"/>
                                  </w:tcBorders>
                                </w:tcPr>
                                <w:p w14:paraId="76157814" w14:textId="77777777" w:rsidR="00364100" w:rsidRDefault="005A0774">
                                  <w:pPr>
                                    <w:pStyle w:val="TableParagraph"/>
                                    <w:spacing w:before="215"/>
                                    <w:rPr>
                                      <w:b/>
                                      <w:sz w:val="24"/>
                                    </w:rPr>
                                  </w:pPr>
                                  <w:r>
                                    <w:rPr>
                                      <w:b/>
                                      <w:sz w:val="24"/>
                                    </w:rPr>
                                    <w:t>Grade</w:t>
                                  </w:r>
                                </w:p>
                              </w:tc>
                              <w:tc>
                                <w:tcPr>
                                  <w:tcW w:w="10440" w:type="dxa"/>
                                  <w:tcBorders>
                                    <w:bottom w:val="nil"/>
                                    <w:right w:val="nil"/>
                                  </w:tcBorders>
                                </w:tcPr>
                                <w:p w14:paraId="30AC7DFE" w14:textId="77777777" w:rsidR="00364100" w:rsidRDefault="005A0774">
                                  <w:pPr>
                                    <w:pStyle w:val="TableParagraph"/>
                                    <w:spacing w:line="268" w:lineRule="exact"/>
                                    <w:rPr>
                                      <w:sz w:val="24"/>
                                    </w:rPr>
                                  </w:pPr>
                                  <w:r>
                                    <w:rPr>
                                      <w:sz w:val="24"/>
                                    </w:rPr>
                                    <w:t>A 90% - 100%</w:t>
                                  </w:r>
                                </w:p>
                                <w:p w14:paraId="646A544F" w14:textId="77777777" w:rsidR="00364100" w:rsidRDefault="005A0774" w:rsidP="00E3422C">
                                  <w:pPr>
                                    <w:pStyle w:val="TableParagraph"/>
                                    <w:spacing w:line="261" w:lineRule="exact"/>
                                    <w:rPr>
                                      <w:sz w:val="24"/>
                                    </w:rPr>
                                  </w:pPr>
                                  <w:r>
                                    <w:rPr>
                                      <w:sz w:val="24"/>
                                    </w:rPr>
                                    <w:t xml:space="preserve">B 80% - </w:t>
                                  </w:r>
                                  <w:r w:rsidR="00E3422C">
                                    <w:rPr>
                                      <w:sz w:val="24"/>
                                    </w:rPr>
                                    <w:t>&lt;90%</w:t>
                                  </w:r>
                                </w:p>
                              </w:tc>
                            </w:tr>
                            <w:tr w:rsidR="00364100" w14:paraId="76C04A46" w14:textId="77777777">
                              <w:trPr>
                                <w:trHeight w:val="277"/>
                              </w:trPr>
                              <w:tc>
                                <w:tcPr>
                                  <w:tcW w:w="1695" w:type="dxa"/>
                                  <w:tcBorders>
                                    <w:top w:val="nil"/>
                                    <w:bottom w:val="nil"/>
                                  </w:tcBorders>
                                </w:tcPr>
                                <w:p w14:paraId="24B5D5E5" w14:textId="77777777" w:rsidR="00364100" w:rsidRDefault="005A0774">
                                  <w:pPr>
                                    <w:pStyle w:val="TableParagraph"/>
                                    <w:spacing w:line="257" w:lineRule="exact"/>
                                    <w:rPr>
                                      <w:b/>
                                      <w:sz w:val="24"/>
                                    </w:rPr>
                                  </w:pPr>
                                  <w:r>
                                    <w:rPr>
                                      <w:b/>
                                      <w:sz w:val="24"/>
                                    </w:rPr>
                                    <w:t>Evaluation:</w:t>
                                  </w:r>
                                </w:p>
                              </w:tc>
                              <w:tc>
                                <w:tcPr>
                                  <w:tcW w:w="10440" w:type="dxa"/>
                                  <w:tcBorders>
                                    <w:top w:val="nil"/>
                                    <w:bottom w:val="nil"/>
                                    <w:right w:val="nil"/>
                                  </w:tcBorders>
                                </w:tcPr>
                                <w:p w14:paraId="6EDB8669" w14:textId="77777777" w:rsidR="00364100" w:rsidRDefault="005A0774" w:rsidP="00E3422C">
                                  <w:pPr>
                                    <w:pStyle w:val="TableParagraph"/>
                                    <w:spacing w:line="257" w:lineRule="exact"/>
                                    <w:rPr>
                                      <w:sz w:val="24"/>
                                    </w:rPr>
                                  </w:pPr>
                                  <w:r>
                                    <w:rPr>
                                      <w:sz w:val="24"/>
                                    </w:rPr>
                                    <w:t xml:space="preserve">C 70% - </w:t>
                                  </w:r>
                                  <w:r w:rsidR="00E3422C">
                                    <w:rPr>
                                      <w:sz w:val="24"/>
                                    </w:rPr>
                                    <w:t>&lt;80</w:t>
                                  </w:r>
                                  <w:r>
                                    <w:rPr>
                                      <w:sz w:val="24"/>
                                    </w:rPr>
                                    <w:t>%</w:t>
                                  </w:r>
                                </w:p>
                              </w:tc>
                            </w:tr>
                            <w:tr w:rsidR="00364100" w14:paraId="39130A51" w14:textId="77777777">
                              <w:trPr>
                                <w:trHeight w:val="274"/>
                              </w:trPr>
                              <w:tc>
                                <w:tcPr>
                                  <w:tcW w:w="1695" w:type="dxa"/>
                                  <w:tcBorders>
                                    <w:top w:val="nil"/>
                                    <w:bottom w:val="nil"/>
                                  </w:tcBorders>
                                </w:tcPr>
                                <w:p w14:paraId="49EE616E" w14:textId="77777777" w:rsidR="00364100" w:rsidRDefault="00364100">
                                  <w:pPr>
                                    <w:pStyle w:val="TableParagraph"/>
                                    <w:ind w:left="0"/>
                                    <w:rPr>
                                      <w:sz w:val="20"/>
                                    </w:rPr>
                                  </w:pPr>
                                </w:p>
                              </w:tc>
                              <w:tc>
                                <w:tcPr>
                                  <w:tcW w:w="10440" w:type="dxa"/>
                                  <w:tcBorders>
                                    <w:top w:val="nil"/>
                                    <w:bottom w:val="nil"/>
                                    <w:right w:val="nil"/>
                                  </w:tcBorders>
                                </w:tcPr>
                                <w:p w14:paraId="591C987E" w14:textId="77777777" w:rsidR="00364100" w:rsidRDefault="005A0774" w:rsidP="00E3422C">
                                  <w:pPr>
                                    <w:pStyle w:val="TableParagraph"/>
                                    <w:spacing w:line="255" w:lineRule="exact"/>
                                    <w:rPr>
                                      <w:sz w:val="24"/>
                                    </w:rPr>
                                  </w:pPr>
                                  <w:r>
                                    <w:rPr>
                                      <w:sz w:val="24"/>
                                    </w:rPr>
                                    <w:t xml:space="preserve">D 60% - </w:t>
                                  </w:r>
                                  <w:r w:rsidR="00E3422C">
                                    <w:rPr>
                                      <w:sz w:val="24"/>
                                    </w:rPr>
                                    <w:t>&lt;70</w:t>
                                  </w:r>
                                  <w:r>
                                    <w:rPr>
                                      <w:sz w:val="24"/>
                                    </w:rPr>
                                    <w:t>%</w:t>
                                  </w:r>
                                </w:p>
                              </w:tc>
                            </w:tr>
                            <w:tr w:rsidR="00364100" w14:paraId="4F98931B" w14:textId="77777777">
                              <w:trPr>
                                <w:trHeight w:val="336"/>
                              </w:trPr>
                              <w:tc>
                                <w:tcPr>
                                  <w:tcW w:w="1695" w:type="dxa"/>
                                  <w:tcBorders>
                                    <w:top w:val="nil"/>
                                  </w:tcBorders>
                                </w:tcPr>
                                <w:p w14:paraId="2A7F9886" w14:textId="77777777" w:rsidR="00364100" w:rsidRDefault="00364100">
                                  <w:pPr>
                                    <w:pStyle w:val="TableParagraph"/>
                                    <w:ind w:left="0"/>
                                    <w:rPr>
                                      <w:sz w:val="24"/>
                                    </w:rPr>
                                  </w:pPr>
                                </w:p>
                              </w:tc>
                              <w:tc>
                                <w:tcPr>
                                  <w:tcW w:w="10440" w:type="dxa"/>
                                  <w:tcBorders>
                                    <w:top w:val="nil"/>
                                    <w:right w:val="nil"/>
                                  </w:tcBorders>
                                </w:tcPr>
                                <w:p w14:paraId="7C0B1103" w14:textId="77777777" w:rsidR="00364100" w:rsidRDefault="005A0774" w:rsidP="00E3422C">
                                  <w:pPr>
                                    <w:pStyle w:val="TableParagraph"/>
                                    <w:spacing w:line="271" w:lineRule="exact"/>
                                    <w:rPr>
                                      <w:sz w:val="24"/>
                                    </w:rPr>
                                  </w:pPr>
                                  <w:r>
                                    <w:rPr>
                                      <w:sz w:val="24"/>
                                    </w:rPr>
                                    <w:t xml:space="preserve">F 0% - </w:t>
                                  </w:r>
                                  <w:r w:rsidR="00E3422C">
                                    <w:rPr>
                                      <w:sz w:val="24"/>
                                    </w:rPr>
                                    <w:t>&lt;60</w:t>
                                  </w:r>
                                  <w:r>
                                    <w:rPr>
                                      <w:sz w:val="24"/>
                                    </w:rPr>
                                    <w:t>%</w:t>
                                  </w:r>
                                </w:p>
                              </w:tc>
                            </w:tr>
                            <w:tr w:rsidR="00364100" w14:paraId="6D033B44" w14:textId="77777777">
                              <w:trPr>
                                <w:trHeight w:val="1003"/>
                              </w:trPr>
                              <w:tc>
                                <w:tcPr>
                                  <w:tcW w:w="1695" w:type="dxa"/>
                                </w:tcPr>
                                <w:p w14:paraId="2B5045C1" w14:textId="77777777" w:rsidR="00364100" w:rsidRDefault="005A0774">
                                  <w:pPr>
                                    <w:pStyle w:val="TableParagraph"/>
                                    <w:spacing w:line="288" w:lineRule="auto"/>
                                    <w:ind w:right="760"/>
                                    <w:rPr>
                                      <w:b/>
                                      <w:sz w:val="24"/>
                                    </w:rPr>
                                  </w:pPr>
                                  <w:r>
                                    <w:rPr>
                                      <w:b/>
                                      <w:sz w:val="24"/>
                                    </w:rPr>
                                    <w:t>Class Format:</w:t>
                                  </w:r>
                                </w:p>
                              </w:tc>
                              <w:tc>
                                <w:tcPr>
                                  <w:tcW w:w="10440" w:type="dxa"/>
                                  <w:tcBorders>
                                    <w:right w:val="nil"/>
                                  </w:tcBorders>
                                </w:tcPr>
                                <w:p w14:paraId="4190D9E0" w14:textId="77777777" w:rsidR="00364100" w:rsidRDefault="005A0774" w:rsidP="00CF7625">
                                  <w:pPr>
                                    <w:pStyle w:val="TableParagraph"/>
                                    <w:spacing w:line="268" w:lineRule="exact"/>
                                    <w:rPr>
                                      <w:sz w:val="24"/>
                                    </w:rPr>
                                  </w:pPr>
                                  <w:r>
                                    <w:rPr>
                                      <w:sz w:val="24"/>
                                    </w:rPr>
                                    <w:t xml:space="preserve">The class will be </w:t>
                                  </w:r>
                                  <w:r w:rsidR="00CF7625">
                                    <w:rPr>
                                      <w:sz w:val="24"/>
                                    </w:rPr>
                                    <w:t>hybrid or online</w:t>
                                  </w:r>
                                </w:p>
                              </w:tc>
                            </w:tr>
                            <w:tr w:rsidR="00364100" w14:paraId="2910C74B" w14:textId="77777777">
                              <w:trPr>
                                <w:trHeight w:val="673"/>
                              </w:trPr>
                              <w:tc>
                                <w:tcPr>
                                  <w:tcW w:w="1695" w:type="dxa"/>
                                </w:tcPr>
                                <w:p w14:paraId="30059830" w14:textId="77777777" w:rsidR="00364100" w:rsidRDefault="005A0774">
                                  <w:pPr>
                                    <w:pStyle w:val="TableParagraph"/>
                                    <w:spacing w:line="275" w:lineRule="exact"/>
                                    <w:rPr>
                                      <w:b/>
                                      <w:sz w:val="24"/>
                                    </w:rPr>
                                  </w:pPr>
                                  <w:r>
                                    <w:rPr>
                                      <w:b/>
                                      <w:sz w:val="24"/>
                                    </w:rPr>
                                    <w:t>Attendance:</w:t>
                                  </w:r>
                                </w:p>
                              </w:tc>
                              <w:tc>
                                <w:tcPr>
                                  <w:tcW w:w="10440" w:type="dxa"/>
                                  <w:tcBorders>
                                    <w:right w:val="nil"/>
                                  </w:tcBorders>
                                </w:tcPr>
                                <w:p w14:paraId="61AC4646" w14:textId="77777777" w:rsidR="00364100" w:rsidRDefault="00CF7625">
                                  <w:pPr>
                                    <w:pStyle w:val="TableParagraph"/>
                                    <w:spacing w:line="270" w:lineRule="exact"/>
                                    <w:rPr>
                                      <w:sz w:val="24"/>
                                    </w:rPr>
                                  </w:pPr>
                                  <w:r>
                                    <w:rPr>
                                      <w:sz w:val="24"/>
                                    </w:rPr>
                                    <w:t xml:space="preserve">Students are required to follow weekly study guide to study all the provided course materials including lectures and reading materials, and work on quizzes, assignments and projects.  </w:t>
                                  </w:r>
                                </w:p>
                              </w:tc>
                            </w:tr>
                            <w:tr w:rsidR="00364100" w14:paraId="711C4CAB" w14:textId="77777777">
                              <w:trPr>
                                <w:trHeight w:val="3424"/>
                              </w:trPr>
                              <w:tc>
                                <w:tcPr>
                                  <w:tcW w:w="1695" w:type="dxa"/>
                                </w:tcPr>
                                <w:p w14:paraId="03BA5640" w14:textId="77777777" w:rsidR="00364100" w:rsidRDefault="00364100">
                                  <w:pPr>
                                    <w:pStyle w:val="TableParagraph"/>
                                    <w:ind w:left="0"/>
                                    <w:rPr>
                                      <w:sz w:val="26"/>
                                    </w:rPr>
                                  </w:pPr>
                                </w:p>
                                <w:p w14:paraId="1E8B8C1A" w14:textId="77777777" w:rsidR="00364100" w:rsidRDefault="00364100">
                                  <w:pPr>
                                    <w:pStyle w:val="TableParagraph"/>
                                    <w:ind w:left="0"/>
                                    <w:rPr>
                                      <w:sz w:val="26"/>
                                    </w:rPr>
                                  </w:pPr>
                                </w:p>
                                <w:p w14:paraId="6A8A736C" w14:textId="77777777" w:rsidR="00364100" w:rsidRDefault="00364100">
                                  <w:pPr>
                                    <w:pStyle w:val="TableParagraph"/>
                                    <w:spacing w:before="7"/>
                                    <w:ind w:left="0"/>
                                    <w:rPr>
                                      <w:sz w:val="38"/>
                                    </w:rPr>
                                  </w:pPr>
                                </w:p>
                                <w:p w14:paraId="5C7AD5FE" w14:textId="77777777" w:rsidR="00364100" w:rsidRDefault="005A0774">
                                  <w:pPr>
                                    <w:pStyle w:val="TableParagraph"/>
                                    <w:spacing w:before="1" w:line="288" w:lineRule="auto"/>
                                    <w:ind w:right="412"/>
                                    <w:rPr>
                                      <w:b/>
                                      <w:sz w:val="24"/>
                                    </w:rPr>
                                  </w:pPr>
                                  <w:r>
                                    <w:rPr>
                                      <w:b/>
                                      <w:sz w:val="24"/>
                                    </w:rPr>
                                    <w:t>Assignment Grading Policy:</w:t>
                                  </w:r>
                                </w:p>
                              </w:tc>
                              <w:tc>
                                <w:tcPr>
                                  <w:tcW w:w="10440" w:type="dxa"/>
                                  <w:tcBorders>
                                    <w:right w:val="nil"/>
                                  </w:tcBorders>
                                </w:tcPr>
                                <w:p w14:paraId="6F70505B" w14:textId="77777777" w:rsidR="00364100" w:rsidRDefault="005A0774">
                                  <w:pPr>
                                    <w:pStyle w:val="TableParagraph"/>
                                    <w:ind w:right="547"/>
                                    <w:rPr>
                                      <w:sz w:val="24"/>
                                    </w:rPr>
                                  </w:pPr>
                                  <w:r>
                                    <w:rPr>
                                      <w:sz w:val="24"/>
                                    </w:rPr>
                                    <w:t xml:space="preserve">Successfully completed </w:t>
                                  </w:r>
                                  <w:r w:rsidR="001A2382">
                                    <w:rPr>
                                      <w:sz w:val="24"/>
                                    </w:rPr>
                                    <w:t>assignments</w:t>
                                  </w:r>
                                  <w:r>
                                    <w:rPr>
                                      <w:sz w:val="24"/>
                                    </w:rPr>
                                    <w:t>, quizzes</w:t>
                                  </w:r>
                                  <w:r w:rsidR="001A2382">
                                    <w:rPr>
                                      <w:sz w:val="24"/>
                                    </w:rPr>
                                    <w:t>, projects</w:t>
                                  </w:r>
                                  <w:r>
                                    <w:rPr>
                                      <w:sz w:val="24"/>
                                    </w:rPr>
                                    <w:t xml:space="preserve"> and exams must satisfy their requirements outlined in the D2l module. The grade depends on the quality of the submission.</w:t>
                                  </w:r>
                                </w:p>
                                <w:p w14:paraId="42C7A028" w14:textId="77777777" w:rsidR="00364100" w:rsidRDefault="005A0774">
                                  <w:pPr>
                                    <w:pStyle w:val="TableParagraph"/>
                                    <w:ind w:right="67"/>
                                    <w:rPr>
                                      <w:sz w:val="24"/>
                                    </w:rPr>
                                  </w:pPr>
                                  <w:r>
                                    <w:rPr>
                                      <w:sz w:val="24"/>
                                    </w:rPr>
                                    <w:t>All work submitted is individual. For all assignments, if a student consults any resource (other than the text and class notes) including another individual, this consultation must be documented on the submission.</w:t>
                                  </w:r>
                                </w:p>
                                <w:p w14:paraId="7F57E3FC" w14:textId="77777777" w:rsidR="00364100" w:rsidRDefault="00364100">
                                  <w:pPr>
                                    <w:pStyle w:val="TableParagraph"/>
                                    <w:spacing w:before="3"/>
                                    <w:ind w:left="0"/>
                                    <w:rPr>
                                      <w:sz w:val="23"/>
                                    </w:rPr>
                                  </w:pPr>
                                </w:p>
                                <w:p w14:paraId="69D2495C" w14:textId="77777777" w:rsidR="00364100" w:rsidRDefault="005A0774">
                                  <w:pPr>
                                    <w:pStyle w:val="TableParagraph"/>
                                    <w:spacing w:line="288" w:lineRule="auto"/>
                                    <w:ind w:left="753" w:right="1494"/>
                                    <w:rPr>
                                      <w:sz w:val="24"/>
                                    </w:rPr>
                                  </w:pPr>
                                  <w:r>
                                    <w:rPr>
                                      <w:sz w:val="24"/>
                                    </w:rPr>
                                    <w:t>This documentation must include what (or who) was consulted and what information was obtained. Copying or plagiarizing from another source or failure to provide</w:t>
                                  </w:r>
                                </w:p>
                                <w:p w14:paraId="4355305A" w14:textId="77777777" w:rsidR="00364100" w:rsidRDefault="005A0774">
                                  <w:pPr>
                                    <w:pStyle w:val="TableParagraph"/>
                                    <w:spacing w:line="288" w:lineRule="auto"/>
                                    <w:ind w:left="753" w:right="1620"/>
                                    <w:rPr>
                                      <w:sz w:val="24"/>
                                    </w:rPr>
                                  </w:pPr>
                                  <w:r>
                                    <w:rPr>
                                      <w:sz w:val="24"/>
                                    </w:rPr>
                                    <w:t>this documentation will be considered a violation of the Student Code of Conduct. Due dates for submissions will be specified on the specific assignments Submissions will be accepted up to 24 hours late for 50% credit.</w:t>
                                  </w:r>
                                </w:p>
                                <w:p w14:paraId="362CD60C" w14:textId="77777777" w:rsidR="00364100" w:rsidRDefault="005A0774">
                                  <w:pPr>
                                    <w:pStyle w:val="TableParagraph"/>
                                    <w:ind w:left="753"/>
                                    <w:rPr>
                                      <w:sz w:val="24"/>
                                    </w:rPr>
                                  </w:pPr>
                                  <w:r>
                                    <w:rPr>
                                      <w:sz w:val="24"/>
                                    </w:rPr>
                                    <w:t>Submissions submitted more than 24 hours late will not be accepted for credit.</w:t>
                                  </w:r>
                                </w:p>
                              </w:tc>
                            </w:tr>
                            <w:tr w:rsidR="00364100" w14:paraId="2871A8EE" w14:textId="77777777">
                              <w:trPr>
                                <w:trHeight w:val="1002"/>
                              </w:trPr>
                              <w:tc>
                                <w:tcPr>
                                  <w:tcW w:w="1695" w:type="dxa"/>
                                </w:tcPr>
                                <w:p w14:paraId="65B632CE" w14:textId="77777777" w:rsidR="00364100" w:rsidRDefault="005A0774">
                                  <w:pPr>
                                    <w:pStyle w:val="TableParagraph"/>
                                    <w:spacing w:line="288" w:lineRule="auto"/>
                                    <w:ind w:right="906"/>
                                    <w:rPr>
                                      <w:b/>
                                      <w:sz w:val="24"/>
                                    </w:rPr>
                                  </w:pPr>
                                  <w:r>
                                    <w:rPr>
                                      <w:b/>
                                      <w:sz w:val="24"/>
                                    </w:rPr>
                                    <w:t>Email Policy:</w:t>
                                  </w:r>
                                </w:p>
                              </w:tc>
                              <w:tc>
                                <w:tcPr>
                                  <w:tcW w:w="10440" w:type="dxa"/>
                                  <w:tcBorders>
                                    <w:right w:val="nil"/>
                                  </w:tcBorders>
                                </w:tcPr>
                                <w:p w14:paraId="19C7FE40" w14:textId="77777777" w:rsidR="00364100" w:rsidRDefault="005A0774">
                                  <w:pPr>
                                    <w:pStyle w:val="TableParagraph"/>
                                    <w:spacing w:line="288" w:lineRule="auto"/>
                                    <w:ind w:right="894"/>
                                    <w:rPr>
                                      <w:sz w:val="24"/>
                                    </w:rPr>
                                  </w:pPr>
                                  <w:r>
                                    <w:rPr>
                                      <w:sz w:val="24"/>
                                    </w:rPr>
                                    <w:t>Students must use only their official KSU email account since emails from other accounts may not successfully reach the instructor.</w:t>
                                  </w:r>
                                </w:p>
                              </w:tc>
                            </w:tr>
                            <w:tr w:rsidR="00364100" w14:paraId="12B1A0D4" w14:textId="77777777">
                              <w:trPr>
                                <w:trHeight w:val="4271"/>
                              </w:trPr>
                              <w:tc>
                                <w:tcPr>
                                  <w:tcW w:w="1695" w:type="dxa"/>
                                </w:tcPr>
                                <w:p w14:paraId="2B6A7779" w14:textId="77777777" w:rsidR="00364100" w:rsidRDefault="005A0774">
                                  <w:pPr>
                                    <w:pStyle w:val="TableParagraph"/>
                                    <w:spacing w:line="288" w:lineRule="auto"/>
                                    <w:ind w:right="372"/>
                                    <w:rPr>
                                      <w:b/>
                                      <w:sz w:val="24"/>
                                    </w:rPr>
                                  </w:pPr>
                                  <w:r>
                                    <w:rPr>
                                      <w:b/>
                                      <w:sz w:val="24"/>
                                    </w:rPr>
                                    <w:t>Withdrawal Policy:</w:t>
                                  </w:r>
                                </w:p>
                              </w:tc>
                              <w:tc>
                                <w:tcPr>
                                  <w:tcW w:w="10440" w:type="dxa"/>
                                  <w:tcBorders>
                                    <w:right w:val="nil"/>
                                  </w:tcBorders>
                                </w:tcPr>
                                <w:p w14:paraId="2E761B99" w14:textId="77777777" w:rsidR="00364100" w:rsidRDefault="00364100">
                                  <w:pPr>
                                    <w:pStyle w:val="TableParagraph"/>
                                    <w:spacing w:before="2"/>
                                    <w:ind w:left="0"/>
                                    <w:rPr>
                                      <w:sz w:val="26"/>
                                    </w:rPr>
                                  </w:pPr>
                                </w:p>
                                <w:p w14:paraId="040D90BB" w14:textId="77777777" w:rsidR="00364100" w:rsidRDefault="005A0774">
                                  <w:pPr>
                                    <w:pStyle w:val="TableParagraph"/>
                                    <w:rPr>
                                      <w:b/>
                                      <w:sz w:val="26"/>
                                    </w:rPr>
                                  </w:pPr>
                                  <w:r>
                                    <w:rPr>
                                      <w:b/>
                                      <w:sz w:val="26"/>
                                    </w:rPr>
                                    <w:t>Withdrawal from Classes</w:t>
                                  </w:r>
                                </w:p>
                                <w:p w14:paraId="177608BD" w14:textId="77777777" w:rsidR="00364100" w:rsidRDefault="005A0774">
                                  <w:pPr>
                                    <w:pStyle w:val="TableParagraph"/>
                                    <w:spacing w:before="143"/>
                                    <w:ind w:right="282"/>
                                    <w:rPr>
                                      <w:sz w:val="24"/>
                                    </w:rPr>
                                  </w:pPr>
                                  <w:r>
                                    <w:rPr>
                                      <w:sz w:val="24"/>
                                    </w:rPr>
                                    <w:t>Students may withdraw from one or more courses up to one week prior to the last day of class. Summer withdrawal dates vary according to the part of term in which the student is enrolled. As of fall 2004, students will be allowed a maximum of eight total withdrawals if they enter KSU as a freshman.</w:t>
                                  </w:r>
                                </w:p>
                                <w:p w14:paraId="2639F3FB" w14:textId="77777777" w:rsidR="00364100" w:rsidRDefault="005A0774">
                                  <w:pPr>
                                    <w:pStyle w:val="TableParagraph"/>
                                    <w:spacing w:before="149"/>
                                    <w:ind w:right="67"/>
                                    <w:rPr>
                                      <w:sz w:val="24"/>
                                    </w:rPr>
                                  </w:pPr>
                                  <w:r>
                                    <w:rPr>
                                      <w:sz w:val="24"/>
                                    </w:rPr>
                                    <w:t>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consolidation process between Kennesaw State University and Southern Polytechnic State University, SPSU students will have eight withdrawals available beginning Fall Semester 2015.</w:t>
                                  </w:r>
                                </w:p>
                                <w:p w14:paraId="1851BC4D" w14:textId="77777777" w:rsidR="00364100" w:rsidRDefault="005A0774">
                                  <w:pPr>
                                    <w:pStyle w:val="TableParagraph"/>
                                    <w:ind w:right="934"/>
                                    <w:rPr>
                                      <w:sz w:val="24"/>
                                    </w:rPr>
                                  </w:pPr>
                                  <w:r>
                                    <w:rPr>
                                      <w:sz w:val="24"/>
                                    </w:rPr>
                                    <w:t>Students who exceed the maximum number of withdrawals will receive a grade of "WF" for any subsequent withdrawals. To completely or partially withdraw from classes at KSU, a student must withdraw online through Owl Express.</w:t>
                                  </w:r>
                                </w:p>
                              </w:tc>
                            </w:tr>
                          </w:tbl>
                          <w:p w14:paraId="4373AA1A"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16F9AA" id="Text Box 34" o:spid="_x0000_s1027" type="#_x0000_t202" style="position:absolute;margin-left:4.9pt;margin-top:21.6pt;width:607.8pt;height:741.85pt;z-index: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7D7EC5" w14:paraId="2C33CB99" w14:textId="77777777">
                        <w:trPr>
                          <w:trHeight w:val="1379"/>
                        </w:trPr>
                        <w:tc>
                          <w:tcPr>
                            <w:tcW w:w="1695" w:type="dxa"/>
                            <w:tcBorders>
                              <w:right w:val="nil"/>
                            </w:tcBorders>
                          </w:tcPr>
                          <w:p w14:paraId="1F5986D0" w14:textId="77777777" w:rsidR="007D7EC5" w:rsidRDefault="007D7EC5">
                            <w:pPr>
                              <w:pStyle w:val="TableParagraph"/>
                              <w:spacing w:before="10"/>
                              <w:ind w:left="0"/>
                              <w:rPr>
                                <w:sz w:val="32"/>
                              </w:rPr>
                            </w:pPr>
                          </w:p>
                        </w:tc>
                        <w:tc>
                          <w:tcPr>
                            <w:tcW w:w="10440" w:type="dxa"/>
                            <w:tcBorders>
                              <w:left w:val="nil"/>
                              <w:right w:val="nil"/>
                            </w:tcBorders>
                          </w:tcPr>
                          <w:p w14:paraId="48958C4A" w14:textId="77777777" w:rsidR="007D7EC5" w:rsidRDefault="007D7EC5">
                            <w:pPr>
                              <w:pStyle w:val="TableParagraph"/>
                              <w:tabs>
                                <w:tab w:val="left" w:pos="1262"/>
                              </w:tabs>
                              <w:spacing w:line="268" w:lineRule="exact"/>
                              <w:ind w:left="7"/>
                              <w:rPr>
                                <w:sz w:val="24"/>
                              </w:rPr>
                            </w:pPr>
                          </w:p>
                        </w:tc>
                      </w:tr>
                      <w:tr w:rsidR="00364100" w14:paraId="03808FB3" w14:textId="77777777">
                        <w:trPr>
                          <w:trHeight w:val="1379"/>
                        </w:trPr>
                        <w:tc>
                          <w:tcPr>
                            <w:tcW w:w="1695" w:type="dxa"/>
                            <w:tcBorders>
                              <w:right w:val="nil"/>
                            </w:tcBorders>
                          </w:tcPr>
                          <w:p w14:paraId="5A1688D1" w14:textId="77777777" w:rsidR="00364100" w:rsidRDefault="00364100">
                            <w:pPr>
                              <w:pStyle w:val="TableParagraph"/>
                              <w:spacing w:before="10"/>
                              <w:ind w:left="0"/>
                              <w:rPr>
                                <w:sz w:val="32"/>
                              </w:rPr>
                            </w:pPr>
                          </w:p>
                          <w:p w14:paraId="2D8BAAC5" w14:textId="77777777" w:rsidR="00364100" w:rsidRDefault="005A0774">
                            <w:pPr>
                              <w:pStyle w:val="TableParagraph"/>
                              <w:ind w:left="6"/>
                              <w:rPr>
                                <w:b/>
                                <w:sz w:val="24"/>
                              </w:rPr>
                            </w:pPr>
                            <w:r>
                              <w:rPr>
                                <w:b/>
                                <w:sz w:val="24"/>
                              </w:rPr>
                              <w:t>Assessment:</w:t>
                            </w:r>
                          </w:p>
                        </w:tc>
                        <w:tc>
                          <w:tcPr>
                            <w:tcW w:w="10440" w:type="dxa"/>
                            <w:tcBorders>
                              <w:left w:val="nil"/>
                              <w:right w:val="nil"/>
                            </w:tcBorders>
                          </w:tcPr>
                          <w:p w14:paraId="6223102C" w14:textId="77777777" w:rsidR="00364100" w:rsidRDefault="005A0774">
                            <w:pPr>
                              <w:pStyle w:val="TableParagraph"/>
                              <w:tabs>
                                <w:tab w:val="left" w:pos="1262"/>
                              </w:tabs>
                              <w:spacing w:line="268" w:lineRule="exact"/>
                              <w:ind w:left="7"/>
                              <w:rPr>
                                <w:sz w:val="24"/>
                              </w:rPr>
                            </w:pPr>
                            <w:r>
                              <w:rPr>
                                <w:sz w:val="24"/>
                              </w:rPr>
                              <w:t>Quizzes</w:t>
                            </w:r>
                            <w:r w:rsidR="00B63ACB">
                              <w:rPr>
                                <w:sz w:val="24"/>
                              </w:rPr>
                              <w:t xml:space="preserve"> (3)</w:t>
                            </w:r>
                            <w:r>
                              <w:rPr>
                                <w:sz w:val="24"/>
                              </w:rPr>
                              <w:tab/>
                            </w:r>
                            <w:r w:rsidR="00B63ACB">
                              <w:rPr>
                                <w:sz w:val="24"/>
                              </w:rPr>
                              <w:t xml:space="preserve">    </w:t>
                            </w:r>
                            <w:r w:rsidR="00306728">
                              <w:rPr>
                                <w:sz w:val="24"/>
                              </w:rPr>
                              <w:t>6</w:t>
                            </w:r>
                            <w:r>
                              <w:rPr>
                                <w:sz w:val="24"/>
                              </w:rPr>
                              <w:t>0%</w:t>
                            </w:r>
                          </w:p>
                          <w:p w14:paraId="76304232" w14:textId="77777777" w:rsidR="00364100" w:rsidRDefault="00B63ACB" w:rsidP="00306728">
                            <w:pPr>
                              <w:pStyle w:val="TableParagraph"/>
                              <w:tabs>
                                <w:tab w:val="left" w:pos="1262"/>
                              </w:tabs>
                              <w:spacing w:line="268" w:lineRule="exact"/>
                              <w:ind w:left="7"/>
                              <w:rPr>
                                <w:sz w:val="24"/>
                              </w:rPr>
                            </w:pPr>
                            <w:r>
                              <w:rPr>
                                <w:sz w:val="24"/>
                              </w:rPr>
                              <w:t xml:space="preserve">Research </w:t>
                            </w:r>
                            <w:r w:rsidR="00A32538">
                              <w:rPr>
                                <w:sz w:val="24"/>
                              </w:rPr>
                              <w:t xml:space="preserve"> </w:t>
                            </w:r>
                            <w:r>
                              <w:rPr>
                                <w:sz w:val="24"/>
                              </w:rPr>
                              <w:t xml:space="preserve">        </w:t>
                            </w:r>
                            <w:r w:rsidR="00C119D9">
                              <w:rPr>
                                <w:sz w:val="24"/>
                              </w:rPr>
                              <w:t>2</w:t>
                            </w:r>
                            <w:r w:rsidR="00A32538">
                              <w:rPr>
                                <w:sz w:val="24"/>
                              </w:rPr>
                              <w:t>0%</w:t>
                            </w:r>
                          </w:p>
                          <w:p w14:paraId="34686CAE" w14:textId="77777777" w:rsidR="00B63ACB" w:rsidRDefault="00B63ACB">
                            <w:pPr>
                              <w:pStyle w:val="TableParagraph"/>
                              <w:ind w:left="7"/>
                              <w:rPr>
                                <w:sz w:val="24"/>
                              </w:rPr>
                            </w:pPr>
                            <w:r>
                              <w:rPr>
                                <w:sz w:val="24"/>
                              </w:rPr>
                              <w:t>Assignments</w:t>
                            </w:r>
                            <w:r w:rsidR="00C119D9">
                              <w:rPr>
                                <w:sz w:val="24"/>
                              </w:rPr>
                              <w:t xml:space="preserve"> (discussions)</w:t>
                            </w:r>
                            <w:r>
                              <w:rPr>
                                <w:sz w:val="24"/>
                              </w:rPr>
                              <w:t xml:space="preserve">    20%</w:t>
                            </w:r>
                          </w:p>
                          <w:p w14:paraId="251E1412" w14:textId="77777777" w:rsidR="00364100" w:rsidRDefault="005A0774">
                            <w:pPr>
                              <w:pStyle w:val="TableParagraph"/>
                              <w:ind w:left="7"/>
                              <w:rPr>
                                <w:sz w:val="24"/>
                              </w:rPr>
                            </w:pPr>
                            <w:r>
                              <w:rPr>
                                <w:sz w:val="24"/>
                              </w:rPr>
                              <w:t>Total</w:t>
                            </w:r>
                            <w:r>
                              <w:rPr>
                                <w:spacing w:val="58"/>
                                <w:sz w:val="24"/>
                              </w:rPr>
                              <w:t xml:space="preserve"> </w:t>
                            </w:r>
                            <w:r w:rsidR="00C119D9">
                              <w:rPr>
                                <w:spacing w:val="58"/>
                                <w:sz w:val="24"/>
                              </w:rPr>
                              <w:t xml:space="preserve">      </w:t>
                            </w:r>
                            <w:r>
                              <w:rPr>
                                <w:sz w:val="24"/>
                              </w:rPr>
                              <w:t>100%</w:t>
                            </w:r>
                          </w:p>
                          <w:p w14:paraId="0DF4CD9C" w14:textId="77777777" w:rsidR="00364100" w:rsidRDefault="005A0774">
                            <w:pPr>
                              <w:pStyle w:val="TableParagraph"/>
                              <w:spacing w:line="264" w:lineRule="exact"/>
                              <w:ind w:left="7"/>
                              <w:rPr>
                                <w:sz w:val="24"/>
                              </w:rPr>
                            </w:pPr>
                            <w:r>
                              <w:rPr>
                                <w:sz w:val="24"/>
                              </w:rPr>
                              <w:t xml:space="preserve">***Detailed grading criteria are available in D2L for how Discussions will be </w:t>
                            </w:r>
                            <w:proofErr w:type="gramStart"/>
                            <w:r>
                              <w:rPr>
                                <w:sz w:val="24"/>
                              </w:rPr>
                              <w:t>graded.*</w:t>
                            </w:r>
                            <w:proofErr w:type="gramEnd"/>
                            <w:r>
                              <w:rPr>
                                <w:sz w:val="24"/>
                              </w:rPr>
                              <w:t>**</w:t>
                            </w:r>
                          </w:p>
                        </w:tc>
                      </w:tr>
                      <w:tr w:rsidR="00364100" w14:paraId="5E314F23" w14:textId="77777777">
                        <w:trPr>
                          <w:trHeight w:val="548"/>
                        </w:trPr>
                        <w:tc>
                          <w:tcPr>
                            <w:tcW w:w="1695" w:type="dxa"/>
                            <w:tcBorders>
                              <w:bottom w:val="nil"/>
                            </w:tcBorders>
                          </w:tcPr>
                          <w:p w14:paraId="76157814" w14:textId="77777777" w:rsidR="00364100" w:rsidRDefault="005A0774">
                            <w:pPr>
                              <w:pStyle w:val="TableParagraph"/>
                              <w:spacing w:before="215"/>
                              <w:rPr>
                                <w:b/>
                                <w:sz w:val="24"/>
                              </w:rPr>
                            </w:pPr>
                            <w:r>
                              <w:rPr>
                                <w:b/>
                                <w:sz w:val="24"/>
                              </w:rPr>
                              <w:t>Grade</w:t>
                            </w:r>
                          </w:p>
                        </w:tc>
                        <w:tc>
                          <w:tcPr>
                            <w:tcW w:w="10440" w:type="dxa"/>
                            <w:tcBorders>
                              <w:bottom w:val="nil"/>
                              <w:right w:val="nil"/>
                            </w:tcBorders>
                          </w:tcPr>
                          <w:p w14:paraId="30AC7DFE" w14:textId="77777777" w:rsidR="00364100" w:rsidRDefault="005A0774">
                            <w:pPr>
                              <w:pStyle w:val="TableParagraph"/>
                              <w:spacing w:line="268" w:lineRule="exact"/>
                              <w:rPr>
                                <w:sz w:val="24"/>
                              </w:rPr>
                            </w:pPr>
                            <w:r>
                              <w:rPr>
                                <w:sz w:val="24"/>
                              </w:rPr>
                              <w:t>A 90% - 100%</w:t>
                            </w:r>
                          </w:p>
                          <w:p w14:paraId="646A544F" w14:textId="77777777" w:rsidR="00364100" w:rsidRDefault="005A0774" w:rsidP="00E3422C">
                            <w:pPr>
                              <w:pStyle w:val="TableParagraph"/>
                              <w:spacing w:line="261" w:lineRule="exact"/>
                              <w:rPr>
                                <w:sz w:val="24"/>
                              </w:rPr>
                            </w:pPr>
                            <w:r>
                              <w:rPr>
                                <w:sz w:val="24"/>
                              </w:rPr>
                              <w:t xml:space="preserve">B 80% - </w:t>
                            </w:r>
                            <w:r w:rsidR="00E3422C">
                              <w:rPr>
                                <w:sz w:val="24"/>
                              </w:rPr>
                              <w:t>&lt;90%</w:t>
                            </w:r>
                          </w:p>
                        </w:tc>
                      </w:tr>
                      <w:tr w:rsidR="00364100" w14:paraId="76C04A46" w14:textId="77777777">
                        <w:trPr>
                          <w:trHeight w:val="277"/>
                        </w:trPr>
                        <w:tc>
                          <w:tcPr>
                            <w:tcW w:w="1695" w:type="dxa"/>
                            <w:tcBorders>
                              <w:top w:val="nil"/>
                              <w:bottom w:val="nil"/>
                            </w:tcBorders>
                          </w:tcPr>
                          <w:p w14:paraId="24B5D5E5" w14:textId="77777777" w:rsidR="00364100" w:rsidRDefault="005A0774">
                            <w:pPr>
                              <w:pStyle w:val="TableParagraph"/>
                              <w:spacing w:line="257" w:lineRule="exact"/>
                              <w:rPr>
                                <w:b/>
                                <w:sz w:val="24"/>
                              </w:rPr>
                            </w:pPr>
                            <w:r>
                              <w:rPr>
                                <w:b/>
                                <w:sz w:val="24"/>
                              </w:rPr>
                              <w:t>Evaluation:</w:t>
                            </w:r>
                          </w:p>
                        </w:tc>
                        <w:tc>
                          <w:tcPr>
                            <w:tcW w:w="10440" w:type="dxa"/>
                            <w:tcBorders>
                              <w:top w:val="nil"/>
                              <w:bottom w:val="nil"/>
                              <w:right w:val="nil"/>
                            </w:tcBorders>
                          </w:tcPr>
                          <w:p w14:paraId="6EDB8669" w14:textId="77777777" w:rsidR="00364100" w:rsidRDefault="005A0774" w:rsidP="00E3422C">
                            <w:pPr>
                              <w:pStyle w:val="TableParagraph"/>
                              <w:spacing w:line="257" w:lineRule="exact"/>
                              <w:rPr>
                                <w:sz w:val="24"/>
                              </w:rPr>
                            </w:pPr>
                            <w:r>
                              <w:rPr>
                                <w:sz w:val="24"/>
                              </w:rPr>
                              <w:t xml:space="preserve">C 70% - </w:t>
                            </w:r>
                            <w:r w:rsidR="00E3422C">
                              <w:rPr>
                                <w:sz w:val="24"/>
                              </w:rPr>
                              <w:t>&lt;80</w:t>
                            </w:r>
                            <w:r>
                              <w:rPr>
                                <w:sz w:val="24"/>
                              </w:rPr>
                              <w:t>%</w:t>
                            </w:r>
                          </w:p>
                        </w:tc>
                      </w:tr>
                      <w:tr w:rsidR="00364100" w14:paraId="39130A51" w14:textId="77777777">
                        <w:trPr>
                          <w:trHeight w:val="274"/>
                        </w:trPr>
                        <w:tc>
                          <w:tcPr>
                            <w:tcW w:w="1695" w:type="dxa"/>
                            <w:tcBorders>
                              <w:top w:val="nil"/>
                              <w:bottom w:val="nil"/>
                            </w:tcBorders>
                          </w:tcPr>
                          <w:p w14:paraId="49EE616E" w14:textId="77777777" w:rsidR="00364100" w:rsidRDefault="00364100">
                            <w:pPr>
                              <w:pStyle w:val="TableParagraph"/>
                              <w:ind w:left="0"/>
                              <w:rPr>
                                <w:sz w:val="20"/>
                              </w:rPr>
                            </w:pPr>
                          </w:p>
                        </w:tc>
                        <w:tc>
                          <w:tcPr>
                            <w:tcW w:w="10440" w:type="dxa"/>
                            <w:tcBorders>
                              <w:top w:val="nil"/>
                              <w:bottom w:val="nil"/>
                              <w:right w:val="nil"/>
                            </w:tcBorders>
                          </w:tcPr>
                          <w:p w14:paraId="591C987E" w14:textId="77777777" w:rsidR="00364100" w:rsidRDefault="005A0774" w:rsidP="00E3422C">
                            <w:pPr>
                              <w:pStyle w:val="TableParagraph"/>
                              <w:spacing w:line="255" w:lineRule="exact"/>
                              <w:rPr>
                                <w:sz w:val="24"/>
                              </w:rPr>
                            </w:pPr>
                            <w:r>
                              <w:rPr>
                                <w:sz w:val="24"/>
                              </w:rPr>
                              <w:t xml:space="preserve">D 60% - </w:t>
                            </w:r>
                            <w:r w:rsidR="00E3422C">
                              <w:rPr>
                                <w:sz w:val="24"/>
                              </w:rPr>
                              <w:t>&lt;70</w:t>
                            </w:r>
                            <w:r>
                              <w:rPr>
                                <w:sz w:val="24"/>
                              </w:rPr>
                              <w:t>%</w:t>
                            </w:r>
                          </w:p>
                        </w:tc>
                      </w:tr>
                      <w:tr w:rsidR="00364100" w14:paraId="4F98931B" w14:textId="77777777">
                        <w:trPr>
                          <w:trHeight w:val="336"/>
                        </w:trPr>
                        <w:tc>
                          <w:tcPr>
                            <w:tcW w:w="1695" w:type="dxa"/>
                            <w:tcBorders>
                              <w:top w:val="nil"/>
                            </w:tcBorders>
                          </w:tcPr>
                          <w:p w14:paraId="2A7F9886" w14:textId="77777777" w:rsidR="00364100" w:rsidRDefault="00364100">
                            <w:pPr>
                              <w:pStyle w:val="TableParagraph"/>
                              <w:ind w:left="0"/>
                              <w:rPr>
                                <w:sz w:val="24"/>
                              </w:rPr>
                            </w:pPr>
                          </w:p>
                        </w:tc>
                        <w:tc>
                          <w:tcPr>
                            <w:tcW w:w="10440" w:type="dxa"/>
                            <w:tcBorders>
                              <w:top w:val="nil"/>
                              <w:right w:val="nil"/>
                            </w:tcBorders>
                          </w:tcPr>
                          <w:p w14:paraId="7C0B1103" w14:textId="77777777" w:rsidR="00364100" w:rsidRDefault="005A0774" w:rsidP="00E3422C">
                            <w:pPr>
                              <w:pStyle w:val="TableParagraph"/>
                              <w:spacing w:line="271" w:lineRule="exact"/>
                              <w:rPr>
                                <w:sz w:val="24"/>
                              </w:rPr>
                            </w:pPr>
                            <w:r>
                              <w:rPr>
                                <w:sz w:val="24"/>
                              </w:rPr>
                              <w:t xml:space="preserve">F 0% - </w:t>
                            </w:r>
                            <w:r w:rsidR="00E3422C">
                              <w:rPr>
                                <w:sz w:val="24"/>
                              </w:rPr>
                              <w:t>&lt;60</w:t>
                            </w:r>
                            <w:r>
                              <w:rPr>
                                <w:sz w:val="24"/>
                              </w:rPr>
                              <w:t>%</w:t>
                            </w:r>
                          </w:p>
                        </w:tc>
                      </w:tr>
                      <w:tr w:rsidR="00364100" w14:paraId="6D033B44" w14:textId="77777777">
                        <w:trPr>
                          <w:trHeight w:val="1003"/>
                        </w:trPr>
                        <w:tc>
                          <w:tcPr>
                            <w:tcW w:w="1695" w:type="dxa"/>
                          </w:tcPr>
                          <w:p w14:paraId="2B5045C1" w14:textId="77777777" w:rsidR="00364100" w:rsidRDefault="005A0774">
                            <w:pPr>
                              <w:pStyle w:val="TableParagraph"/>
                              <w:spacing w:line="288" w:lineRule="auto"/>
                              <w:ind w:right="760"/>
                              <w:rPr>
                                <w:b/>
                                <w:sz w:val="24"/>
                              </w:rPr>
                            </w:pPr>
                            <w:r>
                              <w:rPr>
                                <w:b/>
                                <w:sz w:val="24"/>
                              </w:rPr>
                              <w:t>Class Format:</w:t>
                            </w:r>
                          </w:p>
                        </w:tc>
                        <w:tc>
                          <w:tcPr>
                            <w:tcW w:w="10440" w:type="dxa"/>
                            <w:tcBorders>
                              <w:right w:val="nil"/>
                            </w:tcBorders>
                          </w:tcPr>
                          <w:p w14:paraId="4190D9E0" w14:textId="77777777" w:rsidR="00364100" w:rsidRDefault="005A0774" w:rsidP="00CF7625">
                            <w:pPr>
                              <w:pStyle w:val="TableParagraph"/>
                              <w:spacing w:line="268" w:lineRule="exact"/>
                              <w:rPr>
                                <w:sz w:val="24"/>
                              </w:rPr>
                            </w:pPr>
                            <w:r>
                              <w:rPr>
                                <w:sz w:val="24"/>
                              </w:rPr>
                              <w:t xml:space="preserve">The class will be </w:t>
                            </w:r>
                            <w:r w:rsidR="00CF7625">
                              <w:rPr>
                                <w:sz w:val="24"/>
                              </w:rPr>
                              <w:t>hybrid or online</w:t>
                            </w:r>
                          </w:p>
                        </w:tc>
                      </w:tr>
                      <w:tr w:rsidR="00364100" w14:paraId="2910C74B" w14:textId="77777777">
                        <w:trPr>
                          <w:trHeight w:val="673"/>
                        </w:trPr>
                        <w:tc>
                          <w:tcPr>
                            <w:tcW w:w="1695" w:type="dxa"/>
                          </w:tcPr>
                          <w:p w14:paraId="30059830" w14:textId="77777777" w:rsidR="00364100" w:rsidRDefault="005A0774">
                            <w:pPr>
                              <w:pStyle w:val="TableParagraph"/>
                              <w:spacing w:line="275" w:lineRule="exact"/>
                              <w:rPr>
                                <w:b/>
                                <w:sz w:val="24"/>
                              </w:rPr>
                            </w:pPr>
                            <w:r>
                              <w:rPr>
                                <w:b/>
                                <w:sz w:val="24"/>
                              </w:rPr>
                              <w:t>Attendance:</w:t>
                            </w:r>
                          </w:p>
                        </w:tc>
                        <w:tc>
                          <w:tcPr>
                            <w:tcW w:w="10440" w:type="dxa"/>
                            <w:tcBorders>
                              <w:right w:val="nil"/>
                            </w:tcBorders>
                          </w:tcPr>
                          <w:p w14:paraId="61AC4646" w14:textId="77777777" w:rsidR="00364100" w:rsidRDefault="00CF7625">
                            <w:pPr>
                              <w:pStyle w:val="TableParagraph"/>
                              <w:spacing w:line="270" w:lineRule="exact"/>
                              <w:rPr>
                                <w:sz w:val="24"/>
                              </w:rPr>
                            </w:pPr>
                            <w:r>
                              <w:rPr>
                                <w:sz w:val="24"/>
                              </w:rPr>
                              <w:t xml:space="preserve">Students are required to follow weekly study guide to study all the provided course materials including lectures and reading materials, and work on quizzes, assignments and projects.  </w:t>
                            </w:r>
                          </w:p>
                        </w:tc>
                      </w:tr>
                      <w:tr w:rsidR="00364100" w14:paraId="711C4CAB" w14:textId="77777777">
                        <w:trPr>
                          <w:trHeight w:val="3424"/>
                        </w:trPr>
                        <w:tc>
                          <w:tcPr>
                            <w:tcW w:w="1695" w:type="dxa"/>
                          </w:tcPr>
                          <w:p w14:paraId="03BA5640" w14:textId="77777777" w:rsidR="00364100" w:rsidRDefault="00364100">
                            <w:pPr>
                              <w:pStyle w:val="TableParagraph"/>
                              <w:ind w:left="0"/>
                              <w:rPr>
                                <w:sz w:val="26"/>
                              </w:rPr>
                            </w:pPr>
                          </w:p>
                          <w:p w14:paraId="1E8B8C1A" w14:textId="77777777" w:rsidR="00364100" w:rsidRDefault="00364100">
                            <w:pPr>
                              <w:pStyle w:val="TableParagraph"/>
                              <w:ind w:left="0"/>
                              <w:rPr>
                                <w:sz w:val="26"/>
                              </w:rPr>
                            </w:pPr>
                          </w:p>
                          <w:p w14:paraId="6A8A736C" w14:textId="77777777" w:rsidR="00364100" w:rsidRDefault="00364100">
                            <w:pPr>
                              <w:pStyle w:val="TableParagraph"/>
                              <w:spacing w:before="7"/>
                              <w:ind w:left="0"/>
                              <w:rPr>
                                <w:sz w:val="38"/>
                              </w:rPr>
                            </w:pPr>
                          </w:p>
                          <w:p w14:paraId="5C7AD5FE" w14:textId="77777777" w:rsidR="00364100" w:rsidRDefault="005A0774">
                            <w:pPr>
                              <w:pStyle w:val="TableParagraph"/>
                              <w:spacing w:before="1" w:line="288" w:lineRule="auto"/>
                              <w:ind w:right="412"/>
                              <w:rPr>
                                <w:b/>
                                <w:sz w:val="24"/>
                              </w:rPr>
                            </w:pPr>
                            <w:r>
                              <w:rPr>
                                <w:b/>
                                <w:sz w:val="24"/>
                              </w:rPr>
                              <w:t>Assignment Grading Policy:</w:t>
                            </w:r>
                          </w:p>
                        </w:tc>
                        <w:tc>
                          <w:tcPr>
                            <w:tcW w:w="10440" w:type="dxa"/>
                            <w:tcBorders>
                              <w:right w:val="nil"/>
                            </w:tcBorders>
                          </w:tcPr>
                          <w:p w14:paraId="6F70505B" w14:textId="77777777" w:rsidR="00364100" w:rsidRDefault="005A0774">
                            <w:pPr>
                              <w:pStyle w:val="TableParagraph"/>
                              <w:ind w:right="547"/>
                              <w:rPr>
                                <w:sz w:val="24"/>
                              </w:rPr>
                            </w:pPr>
                            <w:r>
                              <w:rPr>
                                <w:sz w:val="24"/>
                              </w:rPr>
                              <w:t xml:space="preserve">Successfully completed </w:t>
                            </w:r>
                            <w:r w:rsidR="001A2382">
                              <w:rPr>
                                <w:sz w:val="24"/>
                              </w:rPr>
                              <w:t>assignments</w:t>
                            </w:r>
                            <w:r>
                              <w:rPr>
                                <w:sz w:val="24"/>
                              </w:rPr>
                              <w:t>, quizzes</w:t>
                            </w:r>
                            <w:r w:rsidR="001A2382">
                              <w:rPr>
                                <w:sz w:val="24"/>
                              </w:rPr>
                              <w:t>, projects</w:t>
                            </w:r>
                            <w:r>
                              <w:rPr>
                                <w:sz w:val="24"/>
                              </w:rPr>
                              <w:t xml:space="preserve"> and exams must satisfy their requirements outlined in the D2l module. The grade depends on the quality of the submission.</w:t>
                            </w:r>
                          </w:p>
                          <w:p w14:paraId="42C7A028" w14:textId="77777777" w:rsidR="00364100" w:rsidRDefault="005A0774">
                            <w:pPr>
                              <w:pStyle w:val="TableParagraph"/>
                              <w:ind w:right="67"/>
                              <w:rPr>
                                <w:sz w:val="24"/>
                              </w:rPr>
                            </w:pPr>
                            <w:r>
                              <w:rPr>
                                <w:sz w:val="24"/>
                              </w:rPr>
                              <w:t>All work submitted is individual. For all assignments, if a student consults any resource (other than the text and class notes) including another individual, this consultation must be documented on the submission.</w:t>
                            </w:r>
                          </w:p>
                          <w:p w14:paraId="7F57E3FC" w14:textId="77777777" w:rsidR="00364100" w:rsidRDefault="00364100">
                            <w:pPr>
                              <w:pStyle w:val="TableParagraph"/>
                              <w:spacing w:before="3"/>
                              <w:ind w:left="0"/>
                              <w:rPr>
                                <w:sz w:val="23"/>
                              </w:rPr>
                            </w:pPr>
                          </w:p>
                          <w:p w14:paraId="69D2495C" w14:textId="77777777" w:rsidR="00364100" w:rsidRDefault="005A0774">
                            <w:pPr>
                              <w:pStyle w:val="TableParagraph"/>
                              <w:spacing w:line="288" w:lineRule="auto"/>
                              <w:ind w:left="753" w:right="1494"/>
                              <w:rPr>
                                <w:sz w:val="24"/>
                              </w:rPr>
                            </w:pPr>
                            <w:r>
                              <w:rPr>
                                <w:sz w:val="24"/>
                              </w:rPr>
                              <w:t>This documentation must include what (or who) was consulted and what information was obtained. Copying or plagiarizing from another source or failure to provide</w:t>
                            </w:r>
                          </w:p>
                          <w:p w14:paraId="4355305A" w14:textId="77777777" w:rsidR="00364100" w:rsidRDefault="005A0774">
                            <w:pPr>
                              <w:pStyle w:val="TableParagraph"/>
                              <w:spacing w:line="288" w:lineRule="auto"/>
                              <w:ind w:left="753" w:right="1620"/>
                              <w:rPr>
                                <w:sz w:val="24"/>
                              </w:rPr>
                            </w:pPr>
                            <w:r>
                              <w:rPr>
                                <w:sz w:val="24"/>
                              </w:rPr>
                              <w:t>this documentation will be considered a violation of the Student Code of Conduct. Due dates for submissions will be specified on the specific assignments Submissions will be accepted up to 24 hours late for 50% credit.</w:t>
                            </w:r>
                          </w:p>
                          <w:p w14:paraId="362CD60C" w14:textId="77777777" w:rsidR="00364100" w:rsidRDefault="005A0774">
                            <w:pPr>
                              <w:pStyle w:val="TableParagraph"/>
                              <w:ind w:left="753"/>
                              <w:rPr>
                                <w:sz w:val="24"/>
                              </w:rPr>
                            </w:pPr>
                            <w:r>
                              <w:rPr>
                                <w:sz w:val="24"/>
                              </w:rPr>
                              <w:t>Submissions submitted more than 24 hours late will not be accepted for credit.</w:t>
                            </w:r>
                          </w:p>
                        </w:tc>
                      </w:tr>
                      <w:tr w:rsidR="00364100" w14:paraId="2871A8EE" w14:textId="77777777">
                        <w:trPr>
                          <w:trHeight w:val="1002"/>
                        </w:trPr>
                        <w:tc>
                          <w:tcPr>
                            <w:tcW w:w="1695" w:type="dxa"/>
                          </w:tcPr>
                          <w:p w14:paraId="65B632CE" w14:textId="77777777" w:rsidR="00364100" w:rsidRDefault="005A0774">
                            <w:pPr>
                              <w:pStyle w:val="TableParagraph"/>
                              <w:spacing w:line="288" w:lineRule="auto"/>
                              <w:ind w:right="906"/>
                              <w:rPr>
                                <w:b/>
                                <w:sz w:val="24"/>
                              </w:rPr>
                            </w:pPr>
                            <w:r>
                              <w:rPr>
                                <w:b/>
                                <w:sz w:val="24"/>
                              </w:rPr>
                              <w:t>Email Policy:</w:t>
                            </w:r>
                          </w:p>
                        </w:tc>
                        <w:tc>
                          <w:tcPr>
                            <w:tcW w:w="10440" w:type="dxa"/>
                            <w:tcBorders>
                              <w:right w:val="nil"/>
                            </w:tcBorders>
                          </w:tcPr>
                          <w:p w14:paraId="19C7FE40" w14:textId="77777777" w:rsidR="00364100" w:rsidRDefault="005A0774">
                            <w:pPr>
                              <w:pStyle w:val="TableParagraph"/>
                              <w:spacing w:line="288" w:lineRule="auto"/>
                              <w:ind w:right="894"/>
                              <w:rPr>
                                <w:sz w:val="24"/>
                              </w:rPr>
                            </w:pPr>
                            <w:r>
                              <w:rPr>
                                <w:sz w:val="24"/>
                              </w:rPr>
                              <w:t>Students must use only their official KSU email account since emails from other accounts may not successfully reach the instructor.</w:t>
                            </w:r>
                          </w:p>
                        </w:tc>
                      </w:tr>
                      <w:tr w:rsidR="00364100" w14:paraId="12B1A0D4" w14:textId="77777777">
                        <w:trPr>
                          <w:trHeight w:val="4271"/>
                        </w:trPr>
                        <w:tc>
                          <w:tcPr>
                            <w:tcW w:w="1695" w:type="dxa"/>
                          </w:tcPr>
                          <w:p w14:paraId="2B6A7779" w14:textId="77777777" w:rsidR="00364100" w:rsidRDefault="005A0774">
                            <w:pPr>
                              <w:pStyle w:val="TableParagraph"/>
                              <w:spacing w:line="288" w:lineRule="auto"/>
                              <w:ind w:right="372"/>
                              <w:rPr>
                                <w:b/>
                                <w:sz w:val="24"/>
                              </w:rPr>
                            </w:pPr>
                            <w:r>
                              <w:rPr>
                                <w:b/>
                                <w:sz w:val="24"/>
                              </w:rPr>
                              <w:t>Withdrawal Policy:</w:t>
                            </w:r>
                          </w:p>
                        </w:tc>
                        <w:tc>
                          <w:tcPr>
                            <w:tcW w:w="10440" w:type="dxa"/>
                            <w:tcBorders>
                              <w:right w:val="nil"/>
                            </w:tcBorders>
                          </w:tcPr>
                          <w:p w14:paraId="2E761B99" w14:textId="77777777" w:rsidR="00364100" w:rsidRDefault="00364100">
                            <w:pPr>
                              <w:pStyle w:val="TableParagraph"/>
                              <w:spacing w:before="2"/>
                              <w:ind w:left="0"/>
                              <w:rPr>
                                <w:sz w:val="26"/>
                              </w:rPr>
                            </w:pPr>
                          </w:p>
                          <w:p w14:paraId="040D90BB" w14:textId="77777777" w:rsidR="00364100" w:rsidRDefault="005A0774">
                            <w:pPr>
                              <w:pStyle w:val="TableParagraph"/>
                              <w:rPr>
                                <w:b/>
                                <w:sz w:val="26"/>
                              </w:rPr>
                            </w:pPr>
                            <w:r>
                              <w:rPr>
                                <w:b/>
                                <w:sz w:val="26"/>
                              </w:rPr>
                              <w:t>Withdrawal from Classes</w:t>
                            </w:r>
                          </w:p>
                          <w:p w14:paraId="177608BD" w14:textId="77777777" w:rsidR="00364100" w:rsidRDefault="005A0774">
                            <w:pPr>
                              <w:pStyle w:val="TableParagraph"/>
                              <w:spacing w:before="143"/>
                              <w:ind w:right="282"/>
                              <w:rPr>
                                <w:sz w:val="24"/>
                              </w:rPr>
                            </w:pPr>
                            <w:r>
                              <w:rPr>
                                <w:sz w:val="24"/>
                              </w:rPr>
                              <w:t>Students may withdraw from one or more courses up to one week prior to the last day of class. Summer withdrawal dates vary according to the part of term in which the student is enrolled. As of fall 2004, students will be allowed a maximum of eight total withdrawals if they enter KSU as a freshman.</w:t>
                            </w:r>
                          </w:p>
                          <w:p w14:paraId="2639F3FB" w14:textId="77777777" w:rsidR="00364100" w:rsidRDefault="005A0774">
                            <w:pPr>
                              <w:pStyle w:val="TableParagraph"/>
                              <w:spacing w:before="149"/>
                              <w:ind w:right="67"/>
                              <w:rPr>
                                <w:sz w:val="24"/>
                              </w:rPr>
                            </w:pPr>
                            <w:r>
                              <w:rPr>
                                <w:sz w:val="24"/>
                              </w:rPr>
                              <w:t>Transfer students will be allowed one withdrawal per fifteen credit hours attempted, for a maximum of eight. Students who choose to pursue a second degree at KSU will be allowed two additional withdrawals. Students who entered KSU before fall 2004 will be allowed one withdrawal per fifteen credit hours attempted for a maximum of eight after the institution of this policy. As part of the consolidation process between Kennesaw State University and Southern Polytechnic State University, SPSU students will have eight withdrawals available beginning Fall Semester 2015.</w:t>
                            </w:r>
                          </w:p>
                          <w:p w14:paraId="1851BC4D" w14:textId="77777777" w:rsidR="00364100" w:rsidRDefault="005A0774">
                            <w:pPr>
                              <w:pStyle w:val="TableParagraph"/>
                              <w:ind w:right="934"/>
                              <w:rPr>
                                <w:sz w:val="24"/>
                              </w:rPr>
                            </w:pPr>
                            <w:r>
                              <w:rPr>
                                <w:sz w:val="24"/>
                              </w:rPr>
                              <w:t>Students who exceed the maximum number of withdrawals will receive a grade of "WF" for any subsequent withdrawals. To completely or partially withdraw from classes at KSU, a student must withdraw online through Owl Express.</w:t>
                            </w:r>
                          </w:p>
                        </w:tc>
                      </w:tr>
                    </w:tbl>
                    <w:p w14:paraId="4373AA1A" w14:textId="77777777" w:rsidR="00364100" w:rsidRDefault="00364100">
                      <w:pPr>
                        <w:pStyle w:val="BodyText"/>
                        <w:ind w:left="0"/>
                      </w:pPr>
                    </w:p>
                  </w:txbxContent>
                </v:textbox>
                <w10:wrap anchorx="page" anchory="page"/>
              </v:shape>
            </w:pict>
          </mc:Fallback>
        </mc:AlternateContent>
      </w:r>
    </w:p>
    <w:p w14:paraId="04AAB28B" w14:textId="77777777" w:rsidR="00364100" w:rsidRDefault="00364100">
      <w:pPr>
        <w:rPr>
          <w:sz w:val="17"/>
        </w:rPr>
        <w:sectPr w:rsidR="00364100">
          <w:pgSz w:w="12240" w:h="15840"/>
          <w:pgMar w:top="440" w:right="0" w:bottom="280" w:left="0" w:header="720" w:footer="720" w:gutter="0"/>
          <w:cols w:space="720"/>
        </w:sectPr>
      </w:pPr>
    </w:p>
    <w:p w14:paraId="2390363F" w14:textId="77777777" w:rsidR="00364100" w:rsidRDefault="00DD52B7">
      <w:pPr>
        <w:pStyle w:val="BodyText"/>
        <w:spacing w:before="4"/>
        <w:ind w:left="0"/>
        <w:rPr>
          <w:sz w:val="17"/>
        </w:rPr>
      </w:pPr>
      <w:r>
        <w:rPr>
          <w:noProof/>
          <w:lang w:eastAsia="zh-CN" w:bidi="ar-SA"/>
        </w:rPr>
        <w:lastRenderedPageBreak/>
        <mc:AlternateContent>
          <mc:Choice Requires="wps">
            <w:drawing>
              <wp:anchor distT="0" distB="0" distL="114300" distR="114300" simplePos="0" relativeHeight="1120" behindDoc="0" locked="0" layoutInCell="1" allowOverlap="1" wp14:anchorId="56884405" wp14:editId="44A65958">
                <wp:simplePos x="0" y="0"/>
                <wp:positionH relativeFrom="page">
                  <wp:posOffset>62230</wp:posOffset>
                </wp:positionH>
                <wp:positionV relativeFrom="page">
                  <wp:posOffset>274320</wp:posOffset>
                </wp:positionV>
                <wp:extent cx="7719060" cy="9351010"/>
                <wp:effectExtent l="0" t="0" r="635" b="4445"/>
                <wp:wrapNone/>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9060" cy="9351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59BF24F5" w14:textId="77777777">
                              <w:trPr>
                                <w:trHeight w:val="5753"/>
                              </w:trPr>
                              <w:tc>
                                <w:tcPr>
                                  <w:tcW w:w="1695" w:type="dxa"/>
                                </w:tcPr>
                                <w:p w14:paraId="19D1821D" w14:textId="77777777" w:rsidR="00364100" w:rsidRDefault="00364100">
                                  <w:pPr>
                                    <w:pStyle w:val="TableParagraph"/>
                                    <w:ind w:left="0"/>
                                    <w:rPr>
                                      <w:sz w:val="24"/>
                                    </w:rPr>
                                  </w:pPr>
                                </w:p>
                              </w:tc>
                              <w:tc>
                                <w:tcPr>
                                  <w:tcW w:w="10440" w:type="dxa"/>
                                  <w:tcBorders>
                                    <w:right w:val="nil"/>
                                  </w:tcBorders>
                                </w:tcPr>
                                <w:p w14:paraId="157945B7" w14:textId="77777777" w:rsidR="00364100" w:rsidRDefault="00364100">
                                  <w:pPr>
                                    <w:pStyle w:val="TableParagraph"/>
                                    <w:spacing w:before="3"/>
                                    <w:ind w:left="0"/>
                                    <w:rPr>
                                      <w:sz w:val="23"/>
                                    </w:rPr>
                                  </w:pPr>
                                </w:p>
                                <w:p w14:paraId="68743347" w14:textId="77777777" w:rsidR="00364100" w:rsidRDefault="005A0774">
                                  <w:pPr>
                                    <w:pStyle w:val="TableParagraph"/>
                                    <w:ind w:right="286"/>
                                    <w:rPr>
                                      <w:sz w:val="24"/>
                                    </w:rPr>
                                  </w:pPr>
                                  <w:r>
                                    <w:rPr>
                                      <w:sz w:val="24"/>
                                    </w:rPr>
                                    <w:t>Students who officially withdraw from courses before the last day to withdraw without academic penalty will receive a grade of "W" and receive no credit. 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w:t>
                                  </w:r>
                                </w:p>
                                <w:p w14:paraId="4CE014AB" w14:textId="77777777" w:rsidR="00364100" w:rsidRDefault="00364100">
                                  <w:pPr>
                                    <w:pStyle w:val="TableParagraph"/>
                                    <w:ind w:left="0"/>
                                    <w:rPr>
                                      <w:sz w:val="24"/>
                                    </w:rPr>
                                  </w:pPr>
                                </w:p>
                                <w:p w14:paraId="4B85B0D9" w14:textId="77777777" w:rsidR="00364100" w:rsidRDefault="005A0774">
                                  <w:pPr>
                                    <w:pStyle w:val="TableParagraph"/>
                                    <w:ind w:right="815"/>
                                    <w:rPr>
                                      <w:sz w:val="24"/>
                                    </w:rPr>
                                  </w:pPr>
                                  <w:r>
                                    <w:rPr>
                                      <w:sz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will receive refunds only when they withdraw from ALL their classes and only by the schedule outlined in the University System refund policy.</w:t>
                                  </w:r>
                                </w:p>
                                <w:p w14:paraId="62DE4EAB" w14:textId="77777777" w:rsidR="00364100" w:rsidRDefault="00364100">
                                  <w:pPr>
                                    <w:pStyle w:val="TableParagraph"/>
                                    <w:spacing w:before="6"/>
                                    <w:ind w:left="0"/>
                                    <w:rPr>
                                      <w:sz w:val="26"/>
                                    </w:rPr>
                                  </w:pPr>
                                </w:p>
                                <w:p w14:paraId="057CEE29" w14:textId="77777777" w:rsidR="00364100" w:rsidRDefault="005A0774">
                                  <w:pPr>
                                    <w:pStyle w:val="TableParagraph"/>
                                    <w:rPr>
                                      <w:b/>
                                      <w:sz w:val="24"/>
                                    </w:rPr>
                                  </w:pPr>
                                  <w:r>
                                    <w:rPr>
                                      <w:b/>
                                      <w:sz w:val="24"/>
                                    </w:rPr>
                                    <w:t>Military Withdrawals</w:t>
                                  </w:r>
                                </w:p>
                                <w:p w14:paraId="24C94DEC" w14:textId="77777777" w:rsidR="00364100" w:rsidRDefault="005A0774">
                                  <w:pPr>
                                    <w:pStyle w:val="TableParagraph"/>
                                    <w:spacing w:before="147"/>
                                    <w:ind w:right="828"/>
                                    <w:rPr>
                                      <w:sz w:val="24"/>
                                    </w:rPr>
                                  </w:pPr>
                                  <w:r>
                                    <w:rPr>
                                      <w:sz w:val="24"/>
                                    </w:rPr>
                                    <w:t>Kennesaw State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tc>
                            </w:tr>
                            <w:tr w:rsidR="00364100" w14:paraId="62D0770A" w14:textId="77777777">
                              <w:trPr>
                                <w:trHeight w:val="1499"/>
                              </w:trPr>
                              <w:tc>
                                <w:tcPr>
                                  <w:tcW w:w="1695" w:type="dxa"/>
                                </w:tcPr>
                                <w:p w14:paraId="14F9BD1F" w14:textId="77777777" w:rsidR="00364100" w:rsidRDefault="005A0774">
                                  <w:pPr>
                                    <w:pStyle w:val="TableParagraph"/>
                                    <w:spacing w:line="288" w:lineRule="auto"/>
                                    <w:ind w:right="519"/>
                                    <w:rPr>
                                      <w:b/>
                                      <w:sz w:val="24"/>
                                    </w:rPr>
                                  </w:pPr>
                                  <w:r>
                                    <w:rPr>
                                      <w:b/>
                                      <w:sz w:val="24"/>
                                    </w:rPr>
                                    <w:t>Classroom Behavior:</w:t>
                                  </w:r>
                                </w:p>
                              </w:tc>
                              <w:tc>
                                <w:tcPr>
                                  <w:tcW w:w="10440" w:type="dxa"/>
                                  <w:tcBorders>
                                    <w:right w:val="nil"/>
                                  </w:tcBorders>
                                </w:tcPr>
                                <w:p w14:paraId="4BD91A3D" w14:textId="77777777" w:rsidR="00364100" w:rsidRDefault="005A0774">
                                  <w:pPr>
                                    <w:pStyle w:val="TableParagraph"/>
                                    <w:ind w:right="1268"/>
                                    <w:rPr>
                                      <w:sz w:val="24"/>
                                    </w:rPr>
                                  </w:pPr>
                                  <w:r>
                                    <w:rPr>
                                      <w:sz w:val="24"/>
                                    </w:rPr>
                                    <w:t>Students are reminded to conduct themselves in accordance with the Student Code of</w:t>
                                  </w:r>
                                  <w:r>
                                    <w:rPr>
                                      <w:spacing w:val="-15"/>
                                      <w:sz w:val="24"/>
                                    </w:rPr>
                                    <w:t xml:space="preserve"> </w:t>
                                  </w:r>
                                  <w:r>
                                    <w:rPr>
                                      <w:sz w:val="24"/>
                                    </w:rPr>
                                    <w:t>Conduct, as published in the Undergraduate and Graduate Catalogs. Every KSU student is responsible for upholding the provision</w:t>
                                  </w:r>
                                  <w:r>
                                    <w:rPr>
                                      <w:b/>
                                      <w:sz w:val="24"/>
                                    </w:rPr>
                                    <w:t xml:space="preserve">. </w:t>
                                  </w:r>
                                  <w:r>
                                    <w:rPr>
                                      <w:sz w:val="24"/>
                                    </w:rPr>
                                    <w:t>Students who are in violation of KSU policy will be asked to leave the classroom and may be subject to disciplinary action by the</w:t>
                                  </w:r>
                                  <w:r>
                                    <w:rPr>
                                      <w:spacing w:val="-6"/>
                                      <w:sz w:val="24"/>
                                    </w:rPr>
                                    <w:t xml:space="preserve"> </w:t>
                                  </w:r>
                                  <w:r>
                                    <w:rPr>
                                      <w:sz w:val="24"/>
                                    </w:rPr>
                                    <w:t>University.</w:t>
                                  </w:r>
                                </w:p>
                              </w:tc>
                            </w:tr>
                            <w:tr w:rsidR="00364100" w14:paraId="21C4DEBD" w14:textId="77777777">
                              <w:trPr>
                                <w:trHeight w:val="1003"/>
                              </w:trPr>
                              <w:tc>
                                <w:tcPr>
                                  <w:tcW w:w="1695" w:type="dxa"/>
                                </w:tcPr>
                                <w:p w14:paraId="7273B583" w14:textId="77777777" w:rsidR="00364100" w:rsidRDefault="005A0774">
                                  <w:pPr>
                                    <w:pStyle w:val="TableParagraph"/>
                                    <w:spacing w:line="288" w:lineRule="auto"/>
                                    <w:ind w:right="493"/>
                                    <w:rPr>
                                      <w:b/>
                                      <w:sz w:val="24"/>
                                    </w:rPr>
                                  </w:pPr>
                                  <w:r>
                                    <w:rPr>
                                      <w:b/>
                                      <w:sz w:val="24"/>
                                    </w:rPr>
                                    <w:t>Diversity Statement:</w:t>
                                  </w:r>
                                </w:p>
                              </w:tc>
                              <w:tc>
                                <w:tcPr>
                                  <w:tcW w:w="10440" w:type="dxa"/>
                                  <w:tcBorders>
                                    <w:right w:val="nil"/>
                                  </w:tcBorders>
                                </w:tcPr>
                                <w:p w14:paraId="5C075E98" w14:textId="77777777" w:rsidR="00364100" w:rsidRDefault="005A0774">
                                  <w:pPr>
                                    <w:pStyle w:val="TableParagraph"/>
                                    <w:ind w:right="1022"/>
                                    <w:rPr>
                                      <w:sz w:val="24"/>
                                    </w:rPr>
                                  </w:pPr>
                                  <w:r>
                                    <w:rPr>
                                      <w:sz w:val="24"/>
                                    </w:rPr>
                                    <w:t>All courses offered by the Computer Science department will adhere to the KSU policy that prohibits discrimination on the basis of race, religion, color, sex, age, disability, national origin, or sexual orientation.</w:t>
                                  </w:r>
                                </w:p>
                              </w:tc>
                            </w:tr>
                            <w:tr w:rsidR="00364100" w14:paraId="5DFBB38C" w14:textId="77777777">
                              <w:trPr>
                                <w:trHeight w:val="1005"/>
                              </w:trPr>
                              <w:tc>
                                <w:tcPr>
                                  <w:tcW w:w="1695" w:type="dxa"/>
                                </w:tcPr>
                                <w:p w14:paraId="18A1B342" w14:textId="77777777" w:rsidR="00364100" w:rsidRDefault="005A0774">
                                  <w:pPr>
                                    <w:pStyle w:val="TableParagraph"/>
                                    <w:spacing w:line="288" w:lineRule="auto"/>
                                    <w:ind w:right="439"/>
                                    <w:rPr>
                                      <w:b/>
                                      <w:sz w:val="24"/>
                                    </w:rPr>
                                  </w:pPr>
                                  <w:r>
                                    <w:rPr>
                                      <w:b/>
                                      <w:sz w:val="24"/>
                                    </w:rPr>
                                    <w:t>Enrollment Policy:</w:t>
                                  </w:r>
                                </w:p>
                              </w:tc>
                              <w:tc>
                                <w:tcPr>
                                  <w:tcW w:w="10440" w:type="dxa"/>
                                  <w:tcBorders>
                                    <w:right w:val="nil"/>
                                  </w:tcBorders>
                                </w:tcPr>
                                <w:p w14:paraId="0E66A01B" w14:textId="77777777" w:rsidR="00364100" w:rsidRDefault="005A0774">
                                  <w:pPr>
                                    <w:pStyle w:val="TableParagraph"/>
                                    <w:spacing w:line="270" w:lineRule="exact"/>
                                    <w:rPr>
                                      <w:sz w:val="24"/>
                                    </w:rPr>
                                  </w:pPr>
                                  <w:r>
                                    <w:rPr>
                                      <w:sz w:val="24"/>
                                    </w:rPr>
                                    <w:t>Only those students who are enrolled in the class may attend lectures, receive assignments,</w:t>
                                  </w:r>
                                </w:p>
                                <w:p w14:paraId="1218D6F8" w14:textId="77777777" w:rsidR="00364100" w:rsidRDefault="005A0774">
                                  <w:pPr>
                                    <w:pStyle w:val="TableParagraph"/>
                                    <w:ind w:right="449"/>
                                    <w:rPr>
                                      <w:sz w:val="24"/>
                                    </w:rPr>
                                  </w:pPr>
                                  <w:r>
                                    <w:rPr>
                                      <w:sz w:val="24"/>
                                    </w:rPr>
                                    <w:t xml:space="preserve">take quizzes and </w:t>
                                  </w:r>
                                  <w:proofErr w:type="gramStart"/>
                                  <w:r>
                                    <w:rPr>
                                      <w:sz w:val="24"/>
                                    </w:rPr>
                                    <w:t>exams, and</w:t>
                                  </w:r>
                                  <w:proofErr w:type="gramEnd"/>
                                  <w:r>
                                    <w:rPr>
                                      <w:sz w:val="24"/>
                                    </w:rPr>
                                    <w:t xml:space="preserve"> receive a grade in the class. If a student is administratively withdrawn from this course, they will not be permitted to attend class nor will they receive any grade for the class.</w:t>
                                  </w:r>
                                </w:p>
                              </w:tc>
                            </w:tr>
                            <w:tr w:rsidR="00364100" w14:paraId="6E5B9656" w14:textId="77777777">
                              <w:trPr>
                                <w:trHeight w:val="1712"/>
                              </w:trPr>
                              <w:tc>
                                <w:tcPr>
                                  <w:tcW w:w="1695" w:type="dxa"/>
                                </w:tcPr>
                                <w:p w14:paraId="1C23D854" w14:textId="77777777" w:rsidR="00364100" w:rsidRDefault="005A0774">
                                  <w:pPr>
                                    <w:pStyle w:val="TableParagraph"/>
                                    <w:spacing w:line="288" w:lineRule="auto"/>
                                    <w:ind w:right="560"/>
                                    <w:rPr>
                                      <w:b/>
                                      <w:sz w:val="24"/>
                                    </w:rPr>
                                  </w:pPr>
                                  <w:r>
                                    <w:rPr>
                                      <w:b/>
                                      <w:sz w:val="24"/>
                                    </w:rPr>
                                    <w:t>Electronic Devices:</w:t>
                                  </w:r>
                                </w:p>
                              </w:tc>
                              <w:tc>
                                <w:tcPr>
                                  <w:tcW w:w="10440" w:type="dxa"/>
                                  <w:tcBorders>
                                    <w:right w:val="nil"/>
                                  </w:tcBorders>
                                </w:tcPr>
                                <w:p w14:paraId="262ED985" w14:textId="77777777" w:rsidR="00364100" w:rsidRDefault="005A0774">
                                  <w:pPr>
                                    <w:pStyle w:val="TableParagraph"/>
                                    <w:ind w:right="988"/>
                                    <w:rPr>
                                      <w:sz w:val="24"/>
                                    </w:rPr>
                                  </w:pPr>
                                  <w:r>
                                    <w:rPr>
                                      <w:sz w:val="24"/>
                                    </w:rPr>
                                    <w:t>In order to minimize the level of distraction, all cellular phones and electronic devices must be on quiet mode during class meeting times. Students who wish to use a computer of other electronic device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tc>
                            </w:tr>
                            <w:tr w:rsidR="00364100" w14:paraId="0B0B3E40" w14:textId="77777777">
                              <w:trPr>
                                <w:trHeight w:val="3647"/>
                              </w:trPr>
                              <w:tc>
                                <w:tcPr>
                                  <w:tcW w:w="1695" w:type="dxa"/>
                                </w:tcPr>
                                <w:p w14:paraId="4AA344F9" w14:textId="77777777" w:rsidR="00364100" w:rsidRDefault="005A0774">
                                  <w:pPr>
                                    <w:pStyle w:val="TableParagraph"/>
                                    <w:spacing w:line="288" w:lineRule="auto"/>
                                    <w:ind w:right="493"/>
                                    <w:rPr>
                                      <w:b/>
                                      <w:sz w:val="24"/>
                                    </w:rPr>
                                  </w:pPr>
                                  <w:r>
                                    <w:rPr>
                                      <w:b/>
                                      <w:sz w:val="24"/>
                                    </w:rPr>
                                    <w:t>Academic Integrity Statement:</w:t>
                                  </w:r>
                                </w:p>
                              </w:tc>
                              <w:tc>
                                <w:tcPr>
                                  <w:tcW w:w="10440" w:type="dxa"/>
                                  <w:tcBorders>
                                    <w:right w:val="nil"/>
                                  </w:tcBorders>
                                </w:tcPr>
                                <w:p w14:paraId="7499D54D" w14:textId="77777777" w:rsidR="00364100" w:rsidRDefault="005A0774">
                                  <w:pPr>
                                    <w:pStyle w:val="TableParagraph"/>
                                    <w:ind w:right="1196"/>
                                    <w:rPr>
                                      <w:sz w:val="24"/>
                                    </w:rPr>
                                  </w:pPr>
                                  <w:r>
                                    <w:rPr>
                                      <w:sz w:val="24"/>
                                    </w:rPr>
                                    <w:t>Every KSU student is responsible for upholding the provisions of the Student Code of</w:t>
                                  </w:r>
                                  <w:r>
                                    <w:rPr>
                                      <w:spacing w:val="-23"/>
                                      <w:sz w:val="24"/>
                                    </w:rPr>
                                    <w:t xml:space="preserve"> </w:t>
                                  </w:r>
                                  <w:r>
                                    <w:rPr>
                                      <w:sz w:val="24"/>
                                    </w:rPr>
                                    <w:t>Conduct, as published in the Undergraduate and Graduate Catalogs. Section II of the Student Code of Conduct addresses the University’s policy on academic honesty, including provisions regarding plagiarism and cheating, unauthorized access to</w:t>
                                  </w:r>
                                  <w:r>
                                    <w:rPr>
                                      <w:spacing w:val="7"/>
                                      <w:sz w:val="24"/>
                                    </w:rPr>
                                    <w:t xml:space="preserve"> </w:t>
                                  </w:r>
                                  <w:r>
                                    <w:rPr>
                                      <w:sz w:val="24"/>
                                    </w:rPr>
                                    <w:t>University</w:t>
                                  </w:r>
                                </w:p>
                                <w:p w14:paraId="4C98EACD" w14:textId="77777777" w:rsidR="00364100" w:rsidRDefault="005A0774">
                                  <w:pPr>
                                    <w:pStyle w:val="TableParagraph"/>
                                    <w:ind w:right="1022"/>
                                    <w:rPr>
                                      <w:sz w:val="24"/>
                                    </w:rPr>
                                  </w:pPr>
                                  <w:r>
                                    <w:rPr>
                                      <w:sz w:val="24"/>
                                    </w:rPr>
                                    <w:t>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w:t>
                                  </w:r>
                                </w:p>
                                <w:p w14:paraId="21748FD1" w14:textId="77777777" w:rsidR="00364100" w:rsidRDefault="005A0774">
                                  <w:pPr>
                                    <w:pStyle w:val="TableParagraph"/>
                                    <w:rPr>
                                      <w:sz w:val="24"/>
                                    </w:rPr>
                                  </w:pPr>
                                  <w:r>
                                    <w:rPr>
                                      <w:sz w:val="24"/>
                                    </w:rPr>
                                    <w:t>of Conduct’s minimum one semester suspension requirement.</w:t>
                                  </w:r>
                                </w:p>
                                <w:p w14:paraId="0FBE1A7F" w14:textId="77777777" w:rsidR="00364100" w:rsidRDefault="005A0774">
                                  <w:pPr>
                                    <w:pStyle w:val="TableParagraph"/>
                                    <w:ind w:right="701"/>
                                    <w:rPr>
                                      <w:sz w:val="24"/>
                                    </w:rPr>
                                  </w:pPr>
                                  <w:r>
                                    <w:rPr>
                                      <w:sz w:val="24"/>
                                    </w:rPr>
                                    <w:t>Students are encouraged to study together and to work together on class assignments and lab exercises; however, the provisions of the STUDENT CONDUCT REGULATIONS, II.</w:t>
                                  </w:r>
                                </w:p>
                              </w:tc>
                            </w:tr>
                          </w:tbl>
                          <w:p w14:paraId="495FD4FF" w14:textId="77777777" w:rsidR="00364100" w:rsidRDefault="00364100">
                            <w:pPr>
                              <w:pStyle w:val="BodyText"/>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884405" id="Text Box 33" o:spid="_x0000_s1028" type="#_x0000_t202" style="position:absolute;margin-left:4.9pt;margin-top:21.6pt;width:607.8pt;height:736.3pt;z-index:1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"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95"/>
                        <w:gridCol w:w="10440"/>
                      </w:tblGrid>
                      <w:tr w:rsidR="00364100" w14:paraId="59BF24F5" w14:textId="77777777">
                        <w:trPr>
                          <w:trHeight w:val="5753"/>
                        </w:trPr>
                        <w:tc>
                          <w:tcPr>
                            <w:tcW w:w="1695" w:type="dxa"/>
                          </w:tcPr>
                          <w:p w14:paraId="19D1821D" w14:textId="77777777" w:rsidR="00364100" w:rsidRDefault="00364100">
                            <w:pPr>
                              <w:pStyle w:val="TableParagraph"/>
                              <w:ind w:left="0"/>
                              <w:rPr>
                                <w:sz w:val="24"/>
                              </w:rPr>
                            </w:pPr>
                          </w:p>
                        </w:tc>
                        <w:tc>
                          <w:tcPr>
                            <w:tcW w:w="10440" w:type="dxa"/>
                            <w:tcBorders>
                              <w:right w:val="nil"/>
                            </w:tcBorders>
                          </w:tcPr>
                          <w:p w14:paraId="157945B7" w14:textId="77777777" w:rsidR="00364100" w:rsidRDefault="00364100">
                            <w:pPr>
                              <w:pStyle w:val="TableParagraph"/>
                              <w:spacing w:before="3"/>
                              <w:ind w:left="0"/>
                              <w:rPr>
                                <w:sz w:val="23"/>
                              </w:rPr>
                            </w:pPr>
                          </w:p>
                          <w:p w14:paraId="68743347" w14:textId="77777777" w:rsidR="00364100" w:rsidRDefault="005A0774">
                            <w:pPr>
                              <w:pStyle w:val="TableParagraph"/>
                              <w:ind w:right="286"/>
                              <w:rPr>
                                <w:sz w:val="24"/>
                              </w:rPr>
                            </w:pPr>
                            <w:r>
                              <w:rPr>
                                <w:sz w:val="24"/>
                              </w:rPr>
                              <w:t>Students who officially withdraw from courses before the last day to withdraw without academic penalty will receive a grade of "W" and receive no credit. Students who officially withdraw after the last day to withdraw without academic penalty and before the last week of classes during the semester or who have exceeded the maximum number of withdrawals will receive a grade of "WF," which will be counted as an "F" in the calculation of their grade point average.</w:t>
                            </w:r>
                          </w:p>
                          <w:p w14:paraId="4CE014AB" w14:textId="77777777" w:rsidR="00364100" w:rsidRDefault="00364100">
                            <w:pPr>
                              <w:pStyle w:val="TableParagraph"/>
                              <w:ind w:left="0"/>
                              <w:rPr>
                                <w:sz w:val="24"/>
                              </w:rPr>
                            </w:pPr>
                          </w:p>
                          <w:p w14:paraId="4B85B0D9" w14:textId="77777777" w:rsidR="00364100" w:rsidRDefault="005A0774">
                            <w:pPr>
                              <w:pStyle w:val="TableParagraph"/>
                              <w:ind w:right="815"/>
                              <w:rPr>
                                <w:sz w:val="24"/>
                              </w:rPr>
                            </w:pPr>
                            <w:r>
                              <w:rPr>
                                <w:sz w:val="24"/>
                              </w:rPr>
                              <w:t>The only exceptions to these withdrawal regulations will be for instances involving unusual circumstances, which must be fully documented. Students may appeal to the Academic Standing Committee for consideration of unusual circumstances. Exact withdrawal dates are published in the official academic calendar. Students will receive refunds only when they withdraw from ALL their classes and only by the schedule outlined in the University System refund policy.</w:t>
                            </w:r>
                          </w:p>
                          <w:p w14:paraId="62DE4EAB" w14:textId="77777777" w:rsidR="00364100" w:rsidRDefault="00364100">
                            <w:pPr>
                              <w:pStyle w:val="TableParagraph"/>
                              <w:spacing w:before="6"/>
                              <w:ind w:left="0"/>
                              <w:rPr>
                                <w:sz w:val="26"/>
                              </w:rPr>
                            </w:pPr>
                          </w:p>
                          <w:p w14:paraId="057CEE29" w14:textId="77777777" w:rsidR="00364100" w:rsidRDefault="005A0774">
                            <w:pPr>
                              <w:pStyle w:val="TableParagraph"/>
                              <w:rPr>
                                <w:b/>
                                <w:sz w:val="24"/>
                              </w:rPr>
                            </w:pPr>
                            <w:r>
                              <w:rPr>
                                <w:b/>
                                <w:sz w:val="24"/>
                              </w:rPr>
                              <w:t>Military Withdrawals</w:t>
                            </w:r>
                          </w:p>
                          <w:p w14:paraId="24C94DEC" w14:textId="77777777" w:rsidR="00364100" w:rsidRDefault="005A0774">
                            <w:pPr>
                              <w:pStyle w:val="TableParagraph"/>
                              <w:spacing w:before="147"/>
                              <w:ind w:right="828"/>
                              <w:rPr>
                                <w:sz w:val="24"/>
                              </w:rPr>
                            </w:pPr>
                            <w:r>
                              <w:rPr>
                                <w:sz w:val="24"/>
                              </w:rPr>
                              <w:t>Kennesaw State students who are called to active duty or who are deployed during the term may be eligible for a military withdrawal. Students who withdraw for military reasons will receive a WM grade in all courses and receive a refund of tuition and mandatory fees and a pro rata refund of other fees. Students who would like to withdraw for military reasons must submit a copy of their official orders to the Registrar's office. Military withdrawals do not count as part of the eight (maximum) allowed withdrawals.</w:t>
                            </w:r>
                          </w:p>
                        </w:tc>
                      </w:tr>
                      <w:tr w:rsidR="00364100" w14:paraId="62D0770A" w14:textId="77777777">
                        <w:trPr>
                          <w:trHeight w:val="1499"/>
                        </w:trPr>
                        <w:tc>
                          <w:tcPr>
                            <w:tcW w:w="1695" w:type="dxa"/>
                          </w:tcPr>
                          <w:p w14:paraId="14F9BD1F" w14:textId="77777777" w:rsidR="00364100" w:rsidRDefault="005A0774">
                            <w:pPr>
                              <w:pStyle w:val="TableParagraph"/>
                              <w:spacing w:line="288" w:lineRule="auto"/>
                              <w:ind w:right="519"/>
                              <w:rPr>
                                <w:b/>
                                <w:sz w:val="24"/>
                              </w:rPr>
                            </w:pPr>
                            <w:r>
                              <w:rPr>
                                <w:b/>
                                <w:sz w:val="24"/>
                              </w:rPr>
                              <w:t>Classroom Behavior:</w:t>
                            </w:r>
                          </w:p>
                        </w:tc>
                        <w:tc>
                          <w:tcPr>
                            <w:tcW w:w="10440" w:type="dxa"/>
                            <w:tcBorders>
                              <w:right w:val="nil"/>
                            </w:tcBorders>
                          </w:tcPr>
                          <w:p w14:paraId="4BD91A3D" w14:textId="77777777" w:rsidR="00364100" w:rsidRDefault="005A0774">
                            <w:pPr>
                              <w:pStyle w:val="TableParagraph"/>
                              <w:ind w:right="1268"/>
                              <w:rPr>
                                <w:sz w:val="24"/>
                              </w:rPr>
                            </w:pPr>
                            <w:r>
                              <w:rPr>
                                <w:sz w:val="24"/>
                              </w:rPr>
                              <w:t>Students are reminded to conduct themselves in accordance with the Student Code of</w:t>
                            </w:r>
                            <w:r>
                              <w:rPr>
                                <w:spacing w:val="-15"/>
                                <w:sz w:val="24"/>
                              </w:rPr>
                              <w:t xml:space="preserve"> </w:t>
                            </w:r>
                            <w:r>
                              <w:rPr>
                                <w:sz w:val="24"/>
                              </w:rPr>
                              <w:t>Conduct, as published in the Undergraduate and Graduate Catalogs. Every KSU student is responsible for upholding the provision</w:t>
                            </w:r>
                            <w:r>
                              <w:rPr>
                                <w:b/>
                                <w:sz w:val="24"/>
                              </w:rPr>
                              <w:t xml:space="preserve">. </w:t>
                            </w:r>
                            <w:r>
                              <w:rPr>
                                <w:sz w:val="24"/>
                              </w:rPr>
                              <w:t>Students who are in violation of KSU policy will be asked to leave the classroom and may be subject to disciplinary action by the</w:t>
                            </w:r>
                            <w:r>
                              <w:rPr>
                                <w:spacing w:val="-6"/>
                                <w:sz w:val="24"/>
                              </w:rPr>
                              <w:t xml:space="preserve"> </w:t>
                            </w:r>
                            <w:r>
                              <w:rPr>
                                <w:sz w:val="24"/>
                              </w:rPr>
                              <w:t>University.</w:t>
                            </w:r>
                          </w:p>
                        </w:tc>
                      </w:tr>
                      <w:tr w:rsidR="00364100" w14:paraId="21C4DEBD" w14:textId="77777777">
                        <w:trPr>
                          <w:trHeight w:val="1003"/>
                        </w:trPr>
                        <w:tc>
                          <w:tcPr>
                            <w:tcW w:w="1695" w:type="dxa"/>
                          </w:tcPr>
                          <w:p w14:paraId="7273B583" w14:textId="77777777" w:rsidR="00364100" w:rsidRDefault="005A0774">
                            <w:pPr>
                              <w:pStyle w:val="TableParagraph"/>
                              <w:spacing w:line="288" w:lineRule="auto"/>
                              <w:ind w:right="493"/>
                              <w:rPr>
                                <w:b/>
                                <w:sz w:val="24"/>
                              </w:rPr>
                            </w:pPr>
                            <w:r>
                              <w:rPr>
                                <w:b/>
                                <w:sz w:val="24"/>
                              </w:rPr>
                              <w:t>Diversity Statement:</w:t>
                            </w:r>
                          </w:p>
                        </w:tc>
                        <w:tc>
                          <w:tcPr>
                            <w:tcW w:w="10440" w:type="dxa"/>
                            <w:tcBorders>
                              <w:right w:val="nil"/>
                            </w:tcBorders>
                          </w:tcPr>
                          <w:p w14:paraId="5C075E98" w14:textId="77777777" w:rsidR="00364100" w:rsidRDefault="005A0774">
                            <w:pPr>
                              <w:pStyle w:val="TableParagraph"/>
                              <w:ind w:right="1022"/>
                              <w:rPr>
                                <w:sz w:val="24"/>
                              </w:rPr>
                            </w:pPr>
                            <w:r>
                              <w:rPr>
                                <w:sz w:val="24"/>
                              </w:rPr>
                              <w:t>All courses offered by the Computer Science department will adhere to the KSU policy that prohibits discrimination on the basis of race, religion, color, sex, age, disability, national origin, or sexual orientation.</w:t>
                            </w:r>
                          </w:p>
                        </w:tc>
                      </w:tr>
                      <w:tr w:rsidR="00364100" w14:paraId="5DFBB38C" w14:textId="77777777">
                        <w:trPr>
                          <w:trHeight w:val="1005"/>
                        </w:trPr>
                        <w:tc>
                          <w:tcPr>
                            <w:tcW w:w="1695" w:type="dxa"/>
                          </w:tcPr>
                          <w:p w14:paraId="18A1B342" w14:textId="77777777" w:rsidR="00364100" w:rsidRDefault="005A0774">
                            <w:pPr>
                              <w:pStyle w:val="TableParagraph"/>
                              <w:spacing w:line="288" w:lineRule="auto"/>
                              <w:ind w:right="439"/>
                              <w:rPr>
                                <w:b/>
                                <w:sz w:val="24"/>
                              </w:rPr>
                            </w:pPr>
                            <w:r>
                              <w:rPr>
                                <w:b/>
                                <w:sz w:val="24"/>
                              </w:rPr>
                              <w:t>Enrollment Policy:</w:t>
                            </w:r>
                          </w:p>
                        </w:tc>
                        <w:tc>
                          <w:tcPr>
                            <w:tcW w:w="10440" w:type="dxa"/>
                            <w:tcBorders>
                              <w:right w:val="nil"/>
                            </w:tcBorders>
                          </w:tcPr>
                          <w:p w14:paraId="0E66A01B" w14:textId="77777777" w:rsidR="00364100" w:rsidRDefault="005A0774">
                            <w:pPr>
                              <w:pStyle w:val="TableParagraph"/>
                              <w:spacing w:line="270" w:lineRule="exact"/>
                              <w:rPr>
                                <w:sz w:val="24"/>
                              </w:rPr>
                            </w:pPr>
                            <w:r>
                              <w:rPr>
                                <w:sz w:val="24"/>
                              </w:rPr>
                              <w:t>Only those students who are enrolled in the class may attend lectures, receive assignments,</w:t>
                            </w:r>
                          </w:p>
                          <w:p w14:paraId="1218D6F8" w14:textId="77777777" w:rsidR="00364100" w:rsidRDefault="005A0774">
                            <w:pPr>
                              <w:pStyle w:val="TableParagraph"/>
                              <w:ind w:right="449"/>
                              <w:rPr>
                                <w:sz w:val="24"/>
                              </w:rPr>
                            </w:pPr>
                            <w:r>
                              <w:rPr>
                                <w:sz w:val="24"/>
                              </w:rPr>
                              <w:t xml:space="preserve">take quizzes and </w:t>
                            </w:r>
                            <w:proofErr w:type="gramStart"/>
                            <w:r>
                              <w:rPr>
                                <w:sz w:val="24"/>
                              </w:rPr>
                              <w:t>exams, and</w:t>
                            </w:r>
                            <w:proofErr w:type="gramEnd"/>
                            <w:r>
                              <w:rPr>
                                <w:sz w:val="24"/>
                              </w:rPr>
                              <w:t xml:space="preserve"> receive a grade in the class. If a student is administratively withdrawn from this course, they will not be permitted to attend class nor will they receive any grade for the class.</w:t>
                            </w:r>
                          </w:p>
                        </w:tc>
                      </w:tr>
                      <w:tr w:rsidR="00364100" w14:paraId="6E5B9656" w14:textId="77777777">
                        <w:trPr>
                          <w:trHeight w:val="1712"/>
                        </w:trPr>
                        <w:tc>
                          <w:tcPr>
                            <w:tcW w:w="1695" w:type="dxa"/>
                          </w:tcPr>
                          <w:p w14:paraId="1C23D854" w14:textId="77777777" w:rsidR="00364100" w:rsidRDefault="005A0774">
                            <w:pPr>
                              <w:pStyle w:val="TableParagraph"/>
                              <w:spacing w:line="288" w:lineRule="auto"/>
                              <w:ind w:right="560"/>
                              <w:rPr>
                                <w:b/>
                                <w:sz w:val="24"/>
                              </w:rPr>
                            </w:pPr>
                            <w:r>
                              <w:rPr>
                                <w:b/>
                                <w:sz w:val="24"/>
                              </w:rPr>
                              <w:t>Electronic Devices:</w:t>
                            </w:r>
                          </w:p>
                        </w:tc>
                        <w:tc>
                          <w:tcPr>
                            <w:tcW w:w="10440" w:type="dxa"/>
                            <w:tcBorders>
                              <w:right w:val="nil"/>
                            </w:tcBorders>
                          </w:tcPr>
                          <w:p w14:paraId="262ED985" w14:textId="77777777" w:rsidR="00364100" w:rsidRDefault="005A0774">
                            <w:pPr>
                              <w:pStyle w:val="TableParagraph"/>
                              <w:ind w:right="988"/>
                              <w:rPr>
                                <w:sz w:val="24"/>
                              </w:rPr>
                            </w:pPr>
                            <w:r>
                              <w:rPr>
                                <w:sz w:val="24"/>
                              </w:rPr>
                              <w:t>In order to minimize the level of distraction, all cellular phones and electronic devices must be on quiet mode during class meeting times. Students who wish to use a computer of other electronic device for note taking need prior approval of the instructor since key clicks and other noises can distract other students. Recording of lectures by any method requires prior approval of the instructor. Students using a laptop in class should not check their email, browse the web, or in other way detract from the focus of the class.</w:t>
                            </w:r>
                          </w:p>
                        </w:tc>
                      </w:tr>
                      <w:tr w:rsidR="00364100" w14:paraId="0B0B3E40" w14:textId="77777777">
                        <w:trPr>
                          <w:trHeight w:val="3647"/>
                        </w:trPr>
                        <w:tc>
                          <w:tcPr>
                            <w:tcW w:w="1695" w:type="dxa"/>
                          </w:tcPr>
                          <w:p w14:paraId="4AA344F9" w14:textId="77777777" w:rsidR="00364100" w:rsidRDefault="005A0774">
                            <w:pPr>
                              <w:pStyle w:val="TableParagraph"/>
                              <w:spacing w:line="288" w:lineRule="auto"/>
                              <w:ind w:right="493"/>
                              <w:rPr>
                                <w:b/>
                                <w:sz w:val="24"/>
                              </w:rPr>
                            </w:pPr>
                            <w:r>
                              <w:rPr>
                                <w:b/>
                                <w:sz w:val="24"/>
                              </w:rPr>
                              <w:t>Academic Integrity Statement:</w:t>
                            </w:r>
                          </w:p>
                        </w:tc>
                        <w:tc>
                          <w:tcPr>
                            <w:tcW w:w="10440" w:type="dxa"/>
                            <w:tcBorders>
                              <w:right w:val="nil"/>
                            </w:tcBorders>
                          </w:tcPr>
                          <w:p w14:paraId="7499D54D" w14:textId="77777777" w:rsidR="00364100" w:rsidRDefault="005A0774">
                            <w:pPr>
                              <w:pStyle w:val="TableParagraph"/>
                              <w:ind w:right="1196"/>
                              <w:rPr>
                                <w:sz w:val="24"/>
                              </w:rPr>
                            </w:pPr>
                            <w:r>
                              <w:rPr>
                                <w:sz w:val="24"/>
                              </w:rPr>
                              <w:t>Every KSU student is responsible for upholding the provisions of the Student Code of</w:t>
                            </w:r>
                            <w:r>
                              <w:rPr>
                                <w:spacing w:val="-23"/>
                                <w:sz w:val="24"/>
                              </w:rPr>
                              <w:t xml:space="preserve"> </w:t>
                            </w:r>
                            <w:r>
                              <w:rPr>
                                <w:sz w:val="24"/>
                              </w:rPr>
                              <w:t>Conduct, as published in the Undergraduate and Graduate Catalogs. Section II of the Student Code of Conduct addresses the University’s policy on academic honesty, including provisions regarding plagiarism and cheating, unauthorized access to</w:t>
                            </w:r>
                            <w:r>
                              <w:rPr>
                                <w:spacing w:val="7"/>
                                <w:sz w:val="24"/>
                              </w:rPr>
                              <w:t xml:space="preserve"> </w:t>
                            </w:r>
                            <w:r>
                              <w:rPr>
                                <w:sz w:val="24"/>
                              </w:rPr>
                              <w:t>University</w:t>
                            </w:r>
                          </w:p>
                          <w:p w14:paraId="4C98EACD" w14:textId="77777777" w:rsidR="00364100" w:rsidRDefault="005A0774">
                            <w:pPr>
                              <w:pStyle w:val="TableParagraph"/>
                              <w:ind w:right="1022"/>
                              <w:rPr>
                                <w:sz w:val="24"/>
                              </w:rPr>
                            </w:pPr>
                            <w:r>
                              <w:rPr>
                                <w:sz w:val="24"/>
                              </w:rPr>
                              <w:t>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w:t>
                            </w:r>
                          </w:p>
                          <w:p w14:paraId="21748FD1" w14:textId="77777777" w:rsidR="00364100" w:rsidRDefault="005A0774">
                            <w:pPr>
                              <w:pStyle w:val="TableParagraph"/>
                              <w:rPr>
                                <w:sz w:val="24"/>
                              </w:rPr>
                            </w:pPr>
                            <w:r>
                              <w:rPr>
                                <w:sz w:val="24"/>
                              </w:rPr>
                              <w:t>of Conduct’s minimum one semester suspension requirement.</w:t>
                            </w:r>
                          </w:p>
                          <w:p w14:paraId="0FBE1A7F" w14:textId="77777777" w:rsidR="00364100" w:rsidRDefault="005A0774">
                            <w:pPr>
                              <w:pStyle w:val="TableParagraph"/>
                              <w:ind w:right="701"/>
                              <w:rPr>
                                <w:sz w:val="24"/>
                              </w:rPr>
                            </w:pPr>
                            <w:r>
                              <w:rPr>
                                <w:sz w:val="24"/>
                              </w:rPr>
                              <w:t>Students are encouraged to study together and to work together on class assignments and lab exercises; however, the provisions of the STUDENT CONDUCT REGULATIONS, II.</w:t>
                            </w:r>
                          </w:p>
                        </w:tc>
                      </w:tr>
                    </w:tbl>
                    <w:p w14:paraId="495FD4FF" w14:textId="77777777" w:rsidR="00364100" w:rsidRDefault="00364100">
                      <w:pPr>
                        <w:pStyle w:val="BodyText"/>
                        <w:ind w:left="0"/>
                      </w:pPr>
                    </w:p>
                  </w:txbxContent>
                </v:textbox>
                <w10:wrap anchorx="page" anchory="page"/>
              </v:shape>
            </w:pict>
          </mc:Fallback>
        </mc:AlternateContent>
      </w:r>
    </w:p>
    <w:p w14:paraId="6E7DC7C1" w14:textId="77777777" w:rsidR="00364100" w:rsidRDefault="00364100">
      <w:pPr>
        <w:rPr>
          <w:sz w:val="17"/>
        </w:rPr>
        <w:sectPr w:rsidR="00364100">
          <w:pgSz w:w="12240" w:h="15840"/>
          <w:pgMar w:top="440" w:right="0" w:bottom="280" w:left="0" w:header="720" w:footer="720" w:gutter="0"/>
          <w:cols w:space="720"/>
        </w:sectPr>
      </w:pPr>
    </w:p>
    <w:tbl>
      <w:tblPr>
        <w:tblW w:w="0" w:type="auto"/>
        <w:tblInd w:w="113" w:type="dxa"/>
        <w:tblLayout w:type="fixed"/>
        <w:tblCellMar>
          <w:left w:w="0" w:type="dxa"/>
          <w:right w:w="0" w:type="dxa"/>
        </w:tblCellMar>
        <w:tblLook w:val="01E0" w:firstRow="1" w:lastRow="1" w:firstColumn="1" w:lastColumn="1" w:noHBand="0" w:noVBand="0"/>
      </w:tblPr>
      <w:tblGrid>
        <w:gridCol w:w="1695"/>
        <w:gridCol w:w="10113"/>
      </w:tblGrid>
      <w:tr w:rsidR="00364100" w14:paraId="79F0FA4F" w14:textId="77777777">
        <w:trPr>
          <w:trHeight w:val="2280"/>
        </w:trPr>
        <w:tc>
          <w:tcPr>
            <w:tcW w:w="1695" w:type="dxa"/>
            <w:tcBorders>
              <w:left w:val="single" w:sz="6" w:space="0" w:color="000000"/>
              <w:right w:val="single" w:sz="6" w:space="0" w:color="000000"/>
            </w:tcBorders>
          </w:tcPr>
          <w:p w14:paraId="6A653225" w14:textId="77777777" w:rsidR="00364100" w:rsidRDefault="00364100">
            <w:pPr>
              <w:pStyle w:val="TableParagraph"/>
              <w:ind w:left="0"/>
              <w:rPr>
                <w:sz w:val="24"/>
              </w:rPr>
            </w:pPr>
          </w:p>
        </w:tc>
        <w:tc>
          <w:tcPr>
            <w:tcW w:w="10113" w:type="dxa"/>
            <w:tcBorders>
              <w:left w:val="single" w:sz="6" w:space="0" w:color="000000"/>
            </w:tcBorders>
          </w:tcPr>
          <w:p w14:paraId="4741992C" w14:textId="77777777" w:rsidR="00364100" w:rsidRDefault="005A0774">
            <w:pPr>
              <w:pStyle w:val="TableParagraph"/>
              <w:spacing w:line="275" w:lineRule="exact"/>
              <w:rPr>
                <w:sz w:val="24"/>
              </w:rPr>
            </w:pPr>
            <w:r>
              <w:rPr>
                <w:sz w:val="24"/>
              </w:rPr>
              <w:t>Academic Honesty, KSC Undergraduate Catalog will be strictly enforced in this class.</w:t>
            </w:r>
          </w:p>
          <w:p w14:paraId="3A9DFDC2" w14:textId="77777777" w:rsidR="00364100" w:rsidRDefault="005A0774">
            <w:pPr>
              <w:pStyle w:val="TableParagraph"/>
              <w:rPr>
                <w:sz w:val="24"/>
              </w:rPr>
            </w:pPr>
            <w:r>
              <w:rPr>
                <w:sz w:val="24"/>
              </w:rPr>
              <w:t>Frequently students will be provided with “take-home” exams or exercises. It is the</w:t>
            </w:r>
          </w:p>
          <w:p w14:paraId="5A1CCDF9" w14:textId="77777777" w:rsidR="00364100" w:rsidRDefault="005A0774">
            <w:pPr>
              <w:pStyle w:val="TableParagraph"/>
              <w:ind w:right="660"/>
              <w:rPr>
                <w:sz w:val="24"/>
              </w:rPr>
            </w:pPr>
            <w:r>
              <w:rPr>
                <w:sz w:val="24"/>
              </w:rPr>
              <w:t>student’s responsibility to ensure they fully understand to what extent they may collaborate or discuss content with other students. No exam work may be performed with the assistance of others or outside material unless specifically instructed as permissible. If an exam or assignment</w:t>
            </w:r>
          </w:p>
          <w:p w14:paraId="1E16A2C6" w14:textId="77777777" w:rsidR="00364100" w:rsidRDefault="005A0774">
            <w:pPr>
              <w:pStyle w:val="TableParagraph"/>
              <w:ind w:right="313"/>
              <w:rPr>
                <w:sz w:val="24"/>
              </w:rPr>
            </w:pPr>
            <w:r>
              <w:rPr>
                <w:sz w:val="24"/>
              </w:rPr>
              <w:t xml:space="preserve">is designated “no outside assistance” this includes, but is not limited to, peers, books, publications, the Internet and the </w:t>
            </w:r>
            <w:hyperlink r:id="rId8">
              <w:r>
                <w:rPr>
                  <w:sz w:val="24"/>
                </w:rPr>
                <w:t xml:space="preserve">WWW. </w:t>
              </w:r>
            </w:hyperlink>
            <w:r>
              <w:rPr>
                <w:sz w:val="24"/>
              </w:rPr>
              <w:t>If a student is instructed to provide citations for sources, proper</w:t>
            </w:r>
          </w:p>
          <w:p w14:paraId="656F4D2F" w14:textId="77777777" w:rsidR="00364100" w:rsidRDefault="005A0774">
            <w:pPr>
              <w:pStyle w:val="TableParagraph"/>
              <w:rPr>
                <w:sz w:val="24"/>
              </w:rPr>
            </w:pPr>
            <w:r>
              <w:rPr>
                <w:sz w:val="24"/>
              </w:rPr>
              <w:t>use of citation support is expected.</w:t>
            </w:r>
          </w:p>
        </w:tc>
      </w:tr>
      <w:tr w:rsidR="00364100" w14:paraId="271BFDE4" w14:textId="77777777">
        <w:trPr>
          <w:trHeight w:val="2282"/>
        </w:trPr>
        <w:tc>
          <w:tcPr>
            <w:tcW w:w="1695" w:type="dxa"/>
            <w:tcBorders>
              <w:left w:val="single" w:sz="6" w:space="0" w:color="000000"/>
              <w:right w:val="single" w:sz="6" w:space="0" w:color="000000"/>
            </w:tcBorders>
          </w:tcPr>
          <w:p w14:paraId="2CBF9AAB" w14:textId="77777777" w:rsidR="00364100" w:rsidRDefault="005A0774">
            <w:pPr>
              <w:pStyle w:val="TableParagraph"/>
              <w:spacing w:before="6" w:line="288" w:lineRule="auto"/>
              <w:ind w:right="493"/>
              <w:rPr>
                <w:b/>
                <w:sz w:val="24"/>
              </w:rPr>
            </w:pPr>
            <w:r>
              <w:rPr>
                <w:b/>
                <w:sz w:val="24"/>
              </w:rPr>
              <w:t>Disruption of Campus Life Statement:</w:t>
            </w:r>
          </w:p>
        </w:tc>
        <w:tc>
          <w:tcPr>
            <w:tcW w:w="10113" w:type="dxa"/>
            <w:tcBorders>
              <w:left w:val="single" w:sz="6" w:space="0" w:color="000000"/>
            </w:tcBorders>
          </w:tcPr>
          <w:p w14:paraId="4D9D503C" w14:textId="77777777" w:rsidR="00364100" w:rsidRDefault="005A0774">
            <w:pPr>
              <w:pStyle w:val="TableParagraph"/>
              <w:spacing w:before="1"/>
              <w:ind w:right="866"/>
              <w:rPr>
                <w:i/>
                <w:sz w:val="24"/>
              </w:rPr>
            </w:pPr>
            <w:r>
              <w:rPr>
                <w:sz w:val="24"/>
              </w:rPr>
              <w:t>It is the purpose of the institution to provide a campus environment, which encourages academic accomplishment, personal growth, and a spirit of understanding and cooperation. An important part of maintaining such an environment is the commitment to protect the health and safety of every member of the campus community. Belligerent, abusive, profane, threatening and/or inappropriate behavior on the part of students is a violation of the Kennesaw State University Student Conduct Regulations. Students who are found guilty of such misconduct may be subject to immediate dismissal from the institution. In addition, these violations of state law may also be subject to criminal action beyond the University disciplinary process</w:t>
            </w:r>
            <w:r>
              <w:rPr>
                <w:i/>
                <w:sz w:val="24"/>
              </w:rPr>
              <w:t>.</w:t>
            </w:r>
          </w:p>
        </w:tc>
      </w:tr>
      <w:tr w:rsidR="00364100" w14:paraId="3F478DE7" w14:textId="77777777">
        <w:trPr>
          <w:trHeight w:val="2832"/>
        </w:trPr>
        <w:tc>
          <w:tcPr>
            <w:tcW w:w="1695" w:type="dxa"/>
            <w:tcBorders>
              <w:left w:val="single" w:sz="6" w:space="0" w:color="000000"/>
              <w:right w:val="single" w:sz="6" w:space="0" w:color="000000"/>
            </w:tcBorders>
          </w:tcPr>
          <w:p w14:paraId="77E7E379" w14:textId="77777777" w:rsidR="00364100" w:rsidRDefault="005A0774">
            <w:pPr>
              <w:pStyle w:val="TableParagraph"/>
              <w:spacing w:before="4" w:line="288" w:lineRule="auto"/>
              <w:ind w:right="412"/>
              <w:rPr>
                <w:b/>
                <w:sz w:val="24"/>
              </w:rPr>
            </w:pPr>
            <w:r>
              <w:rPr>
                <w:b/>
                <w:sz w:val="24"/>
              </w:rPr>
              <w:t>Faculty Availability Statement:</w:t>
            </w:r>
          </w:p>
        </w:tc>
        <w:tc>
          <w:tcPr>
            <w:tcW w:w="10113" w:type="dxa"/>
            <w:tcBorders>
              <w:left w:val="single" w:sz="6" w:space="0" w:color="000000"/>
            </w:tcBorders>
          </w:tcPr>
          <w:p w14:paraId="160E9C62" w14:textId="77777777" w:rsidR="00364100" w:rsidRDefault="005A0774">
            <w:pPr>
              <w:pStyle w:val="TableParagraph"/>
              <w:ind w:right="867"/>
              <w:rPr>
                <w:sz w:val="24"/>
              </w:rPr>
            </w:pPr>
            <w:r>
              <w:rPr>
                <w:sz w:val="24"/>
              </w:rPr>
              <w:t>KSU is proud of its reputation of faculty being available to students and colleagues outside of class time. To ensure this positive reputation continues, KSU expects its faculty to use a variety of means to be available for student questions or conferences as well as consultation with colleagues, including both in person and electronically. Departments must establish some minimum number of hours during each week that faculty should be available on campus beyond scheduled classes. The number of hours should reflect factors such as the number</w:t>
            </w:r>
          </w:p>
          <w:p w14:paraId="49922628" w14:textId="77777777" w:rsidR="00364100" w:rsidRDefault="005A0774">
            <w:pPr>
              <w:pStyle w:val="TableParagraph"/>
              <w:ind w:right="660"/>
              <w:rPr>
                <w:sz w:val="24"/>
              </w:rPr>
            </w:pPr>
            <w:r>
              <w:rPr>
                <w:sz w:val="24"/>
              </w:rPr>
              <w:t>and size of sections, the nature of those classes, and the number of advisees. Although faculties are not required to establish specific availability, they should be flexible in making appointments with students and colleagues. As a professional courtesy, faculty should reply to phone calls,</w:t>
            </w:r>
          </w:p>
          <w:p w14:paraId="06CE9C1C" w14:textId="77777777" w:rsidR="00364100" w:rsidRDefault="005A0774">
            <w:pPr>
              <w:pStyle w:val="TableParagraph"/>
              <w:rPr>
                <w:sz w:val="24"/>
              </w:rPr>
            </w:pPr>
            <w:r>
              <w:rPr>
                <w:sz w:val="24"/>
              </w:rPr>
              <w:t>e-mails, and bulletin board questions from students in a timely manner.</w:t>
            </w:r>
          </w:p>
        </w:tc>
      </w:tr>
      <w:tr w:rsidR="00364100" w14:paraId="026EA25E" w14:textId="77777777">
        <w:trPr>
          <w:trHeight w:val="3660"/>
        </w:trPr>
        <w:tc>
          <w:tcPr>
            <w:tcW w:w="1695" w:type="dxa"/>
            <w:tcBorders>
              <w:left w:val="single" w:sz="6" w:space="0" w:color="000000"/>
            </w:tcBorders>
          </w:tcPr>
          <w:p w14:paraId="371BA572" w14:textId="77777777" w:rsidR="00364100" w:rsidRDefault="005A0774">
            <w:pPr>
              <w:pStyle w:val="TableParagraph"/>
              <w:spacing w:before="4"/>
              <w:ind w:right="194"/>
              <w:rPr>
                <w:b/>
                <w:sz w:val="24"/>
              </w:rPr>
            </w:pPr>
            <w:r>
              <w:rPr>
                <w:b/>
                <w:color w:val="353535"/>
                <w:sz w:val="24"/>
              </w:rPr>
              <w:t xml:space="preserve">Reasonable </w:t>
            </w:r>
            <w:proofErr w:type="spellStart"/>
            <w:r>
              <w:rPr>
                <w:b/>
                <w:color w:val="353535"/>
                <w:sz w:val="24"/>
              </w:rPr>
              <w:t>Accommodati</w:t>
            </w:r>
            <w:proofErr w:type="spellEnd"/>
            <w:r>
              <w:rPr>
                <w:b/>
                <w:color w:val="353535"/>
                <w:sz w:val="24"/>
              </w:rPr>
              <w:t xml:space="preserve"> </w:t>
            </w:r>
            <w:proofErr w:type="spellStart"/>
            <w:r>
              <w:rPr>
                <w:b/>
                <w:color w:val="353535"/>
                <w:sz w:val="24"/>
              </w:rPr>
              <w:t>ons</w:t>
            </w:r>
            <w:proofErr w:type="spellEnd"/>
          </w:p>
        </w:tc>
        <w:tc>
          <w:tcPr>
            <w:tcW w:w="10113" w:type="dxa"/>
          </w:tcPr>
          <w:p w14:paraId="3AA6C7AD" w14:textId="77777777" w:rsidR="00364100" w:rsidRDefault="005A0774">
            <w:pPr>
              <w:pStyle w:val="TableParagraph"/>
              <w:ind w:left="235" w:right="393"/>
              <w:rPr>
                <w:sz w:val="24"/>
              </w:rPr>
            </w:pPr>
            <w:r>
              <w:rPr>
                <w:color w:val="353535"/>
                <w:sz w:val="24"/>
              </w:rPr>
              <w:t>Students with qualifying disabilities under the Americans with Disabilities Act (ADA) and/or Section 504 of the Rehabilitation Act who require “reasonable accommodation(s)” to complete the course may request those from Office of Student Disability Services. Students requiring such accommodations are required to work with the University’s Office of Student Disability Services not individual faculty members or academic departments. A student anticipating a need for accommodation, must submit documentation requesting an accommodation in a timely fashion to permit time for a determination prior to submitting assignments or taking course quizzes or  exams. Students may not request retroactive accommodation. Students should contact the office</w:t>
            </w:r>
            <w:r>
              <w:rPr>
                <w:color w:val="353535"/>
                <w:spacing w:val="-15"/>
                <w:sz w:val="24"/>
              </w:rPr>
              <w:t xml:space="preserve"> </w:t>
            </w:r>
            <w:r>
              <w:rPr>
                <w:color w:val="353535"/>
                <w:sz w:val="24"/>
              </w:rPr>
              <w:t>as</w:t>
            </w:r>
          </w:p>
          <w:p w14:paraId="2B4719B5" w14:textId="77777777" w:rsidR="00364100" w:rsidRDefault="005A0774">
            <w:pPr>
              <w:pStyle w:val="TableParagraph"/>
              <w:ind w:left="235" w:right="173"/>
              <w:rPr>
                <w:sz w:val="24"/>
              </w:rPr>
            </w:pPr>
            <w:r>
              <w:rPr>
                <w:color w:val="353535"/>
                <w:sz w:val="24"/>
              </w:rPr>
              <w:t>soon as possible in the term for which they are seeking accommodations. Student Disability Services is located in the Carmichael Student Center in Suite 267.</w:t>
            </w:r>
          </w:p>
          <w:p w14:paraId="61B1F0C5" w14:textId="77777777" w:rsidR="00364100" w:rsidRDefault="005A0774">
            <w:pPr>
              <w:pStyle w:val="TableParagraph"/>
              <w:ind w:left="235" w:right="206"/>
              <w:rPr>
                <w:sz w:val="24"/>
              </w:rPr>
            </w:pPr>
            <w:r>
              <w:rPr>
                <w:color w:val="353535"/>
                <w:sz w:val="24"/>
              </w:rPr>
              <w:t xml:space="preserve">For more information, please call 470-578-2666 or visit the Student Disabilities Services websites at </w:t>
            </w:r>
            <w:hyperlink r:id="rId9">
              <w:r>
                <w:rPr>
                  <w:color w:val="0462C1"/>
                  <w:sz w:val="24"/>
                  <w:u w:val="single" w:color="0462C1"/>
                </w:rPr>
                <w:t>http://sds.kennesaw.edu/</w:t>
              </w:r>
            </w:hyperlink>
          </w:p>
        </w:tc>
      </w:tr>
      <w:tr w:rsidR="00364100" w14:paraId="7B38340C" w14:textId="77777777">
        <w:trPr>
          <w:trHeight w:val="1937"/>
        </w:trPr>
        <w:tc>
          <w:tcPr>
            <w:tcW w:w="1695" w:type="dxa"/>
            <w:tcBorders>
              <w:left w:val="single" w:sz="6" w:space="0" w:color="000000"/>
            </w:tcBorders>
          </w:tcPr>
          <w:p w14:paraId="695799BB" w14:textId="77777777" w:rsidR="00364100" w:rsidRDefault="005A0774">
            <w:pPr>
              <w:pStyle w:val="TableParagraph"/>
              <w:spacing w:before="6"/>
              <w:ind w:right="660"/>
              <w:rPr>
                <w:b/>
                <w:sz w:val="24"/>
              </w:rPr>
            </w:pPr>
            <w:r>
              <w:rPr>
                <w:b/>
                <w:color w:val="353535"/>
                <w:sz w:val="24"/>
              </w:rPr>
              <w:t>Student Privacy (FERPA)</w:t>
            </w:r>
          </w:p>
        </w:tc>
        <w:tc>
          <w:tcPr>
            <w:tcW w:w="10113" w:type="dxa"/>
          </w:tcPr>
          <w:p w14:paraId="60B193DE" w14:textId="77777777" w:rsidR="00364100" w:rsidRDefault="005A0774">
            <w:pPr>
              <w:pStyle w:val="TableParagraph"/>
              <w:spacing w:before="1"/>
              <w:ind w:left="235"/>
              <w:rPr>
                <w:sz w:val="24"/>
              </w:rPr>
            </w:pPr>
            <w:r>
              <w:rPr>
                <w:color w:val="353535"/>
                <w:sz w:val="24"/>
              </w:rPr>
              <w:t>Students have certain rights to privacy.</w:t>
            </w:r>
          </w:p>
          <w:p w14:paraId="1782A2F0" w14:textId="77777777" w:rsidR="00364100" w:rsidRDefault="005A0774">
            <w:pPr>
              <w:pStyle w:val="TableParagraph"/>
              <w:spacing w:before="1"/>
              <w:ind w:left="235" w:right="220"/>
              <w:rPr>
                <w:sz w:val="24"/>
              </w:rPr>
            </w:pPr>
            <w:r>
              <w:rPr>
                <w:color w:val="353535"/>
                <w:sz w:val="24"/>
              </w:rPr>
              <w:t>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w:t>
            </w:r>
          </w:p>
          <w:p w14:paraId="09B18B43" w14:textId="77777777" w:rsidR="00364100" w:rsidRDefault="00315040">
            <w:pPr>
              <w:pStyle w:val="TableParagraph"/>
              <w:spacing w:before="206"/>
              <w:ind w:left="235"/>
              <w:rPr>
                <w:sz w:val="24"/>
              </w:rPr>
            </w:pPr>
            <w:hyperlink r:id="rId10">
              <w:r w:rsidR="005A0774">
                <w:rPr>
                  <w:color w:val="353535"/>
                  <w:sz w:val="24"/>
                </w:rPr>
                <w:t>http://registrar.kennesaw.edu/ferpastudents.php</w:t>
              </w:r>
            </w:hyperlink>
          </w:p>
        </w:tc>
      </w:tr>
      <w:tr w:rsidR="00364100" w14:paraId="182EEBD5" w14:textId="77777777">
        <w:trPr>
          <w:trHeight w:val="1727"/>
        </w:trPr>
        <w:tc>
          <w:tcPr>
            <w:tcW w:w="1695" w:type="dxa"/>
            <w:tcBorders>
              <w:left w:val="single" w:sz="6" w:space="0" w:color="000000"/>
            </w:tcBorders>
          </w:tcPr>
          <w:p w14:paraId="36319EBB" w14:textId="77777777" w:rsidR="00364100" w:rsidRDefault="005A0774">
            <w:pPr>
              <w:pStyle w:val="TableParagraph"/>
              <w:spacing w:before="4"/>
              <w:ind w:right="386"/>
              <w:rPr>
                <w:b/>
                <w:sz w:val="24"/>
              </w:rPr>
            </w:pPr>
            <w:r>
              <w:rPr>
                <w:b/>
                <w:color w:val="353535"/>
                <w:sz w:val="24"/>
              </w:rPr>
              <w:t>KSU Sexual Misconduct Policy &amp; Ethics Statement</w:t>
            </w:r>
          </w:p>
        </w:tc>
        <w:tc>
          <w:tcPr>
            <w:tcW w:w="10113" w:type="dxa"/>
          </w:tcPr>
          <w:p w14:paraId="28A334D7" w14:textId="77777777" w:rsidR="00364100" w:rsidRDefault="005A0774">
            <w:pPr>
              <w:pStyle w:val="TableParagraph"/>
              <w:ind w:left="235" w:right="322"/>
              <w:rPr>
                <w:sz w:val="24"/>
              </w:rPr>
            </w:pPr>
            <w:r>
              <w:rPr>
                <w:color w:val="353535"/>
                <w:sz w:val="24"/>
              </w:rPr>
              <w:t>KSU will not tolerate sexual misconduct or sexually exploitative or harassing behavior of any kind. You are expected to respect religious, cultural, and gender differences. https://policy.kennesaw.edu/content/sexual-misconduct-policy</w:t>
            </w:r>
          </w:p>
        </w:tc>
      </w:tr>
    </w:tbl>
    <w:p w14:paraId="5B1A080B" w14:textId="77777777" w:rsidR="00364100" w:rsidRDefault="00DD52B7">
      <w:pPr>
        <w:rPr>
          <w:sz w:val="2"/>
          <w:szCs w:val="2"/>
        </w:rPr>
      </w:pPr>
      <w:r>
        <w:rPr>
          <w:noProof/>
          <w:lang w:eastAsia="zh-CN" w:bidi="ar-SA"/>
        </w:rPr>
        <mc:AlternateContent>
          <mc:Choice Requires="wpg">
            <w:drawing>
              <wp:anchor distT="0" distB="0" distL="114300" distR="114300" simplePos="0" relativeHeight="1144" behindDoc="0" locked="0" layoutInCell="1" allowOverlap="1" wp14:anchorId="3CBE6387" wp14:editId="6EFD14B9">
                <wp:simplePos x="0" y="0"/>
                <wp:positionH relativeFrom="page">
                  <wp:posOffset>71755</wp:posOffset>
                </wp:positionH>
                <wp:positionV relativeFrom="page">
                  <wp:posOffset>274320</wp:posOffset>
                </wp:positionV>
                <wp:extent cx="7701280" cy="9525"/>
                <wp:effectExtent l="5080" t="7620" r="8890" b="1905"/>
                <wp:wrapNone/>
                <wp:docPr id="29"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432"/>
                          <a:chExt cx="12128" cy="15"/>
                        </a:xfrm>
                      </wpg:grpSpPr>
                      <wps:wsp>
                        <wps:cNvPr id="30" name="Line 32"/>
                        <wps:cNvCnPr>
                          <a:cxnSpLocks noChangeShapeType="1"/>
                        </wps:cNvCnPr>
                        <wps:spPr bwMode="auto">
                          <a:xfrm>
                            <a:off x="113" y="439"/>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a:cxnSpLocks noChangeShapeType="1"/>
                        </wps:cNvCnPr>
                        <wps:spPr bwMode="auto">
                          <a:xfrm>
                            <a:off x="1808" y="439"/>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7D4B22" id="Group 30" o:spid="_x0000_s1026" style="position:absolute;margin-left:5.65pt;margin-top:21.6pt;width:606.4pt;height:.75pt;z-index:1144;mso-position-horizontal-relative:page;mso-position-vertical-relative:page" coordorigin="113,432"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">
                <v:line id="Line 32" o:spid="_x0000_s1027" style="position:absolute;visibility:visible;mso-wrap-style:square" from="113,439" to="1793,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" strokeweight=".72pt"/>
                <v:line id="Line 31" o:spid="_x0000_s1028" style="position:absolute;visibility:visible;mso-wrap-style:square" from="1808,439" to="12240,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24" behindDoc="1" locked="0" layoutInCell="1" allowOverlap="1" wp14:anchorId="7E10DF82" wp14:editId="685B8A6A">
                <wp:simplePos x="0" y="0"/>
                <wp:positionH relativeFrom="page">
                  <wp:posOffset>71755</wp:posOffset>
                </wp:positionH>
                <wp:positionV relativeFrom="page">
                  <wp:posOffset>1722120</wp:posOffset>
                </wp:positionV>
                <wp:extent cx="7701280" cy="9525"/>
                <wp:effectExtent l="5080" t="7620" r="8890" b="1905"/>
                <wp:wrapNone/>
                <wp:docPr id="26"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2712"/>
                          <a:chExt cx="12128" cy="15"/>
                        </a:xfrm>
                      </wpg:grpSpPr>
                      <wps:wsp>
                        <wps:cNvPr id="27" name="Line 29"/>
                        <wps:cNvCnPr>
                          <a:cxnSpLocks noChangeShapeType="1"/>
                        </wps:cNvCnPr>
                        <wps:spPr bwMode="auto">
                          <a:xfrm>
                            <a:off x="113" y="2720"/>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28"/>
                        <wps:cNvCnPr>
                          <a:cxnSpLocks noChangeShapeType="1"/>
                        </wps:cNvCnPr>
                        <wps:spPr bwMode="auto">
                          <a:xfrm>
                            <a:off x="1808" y="2720"/>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D962A0" id="Group 27" o:spid="_x0000_s1026" style="position:absolute;margin-left:5.65pt;margin-top:135.6pt;width:606.4pt;height:.75pt;z-index:-11656;mso-position-horizontal-relative:page;mso-position-vertical-relative:page" coordorigin="113,2712"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">
                <v:line id="Line 29" o:spid="_x0000_s1027" style="position:absolute;visibility:visible;mso-wrap-style:square" from="113,2720" to="1793,2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" strokeweight=".72pt"/>
                <v:line id="Line 28" o:spid="_x0000_s1028" style="position:absolute;visibility:visible;mso-wrap-style:square" from="1808,2720" to="12240,2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48" behindDoc="1" locked="0" layoutInCell="1" allowOverlap="1" wp14:anchorId="1AD9FF05" wp14:editId="3819159E">
                <wp:simplePos x="0" y="0"/>
                <wp:positionH relativeFrom="page">
                  <wp:posOffset>71755</wp:posOffset>
                </wp:positionH>
                <wp:positionV relativeFrom="page">
                  <wp:posOffset>3171825</wp:posOffset>
                </wp:positionV>
                <wp:extent cx="7701280" cy="9525"/>
                <wp:effectExtent l="5080" t="9525" r="8890" b="0"/>
                <wp:wrapNone/>
                <wp:docPr id="23"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4995"/>
                          <a:chExt cx="12128" cy="15"/>
                        </a:xfrm>
                      </wpg:grpSpPr>
                      <wps:wsp>
                        <wps:cNvPr id="24" name="Line 26"/>
                        <wps:cNvCnPr>
                          <a:cxnSpLocks noChangeShapeType="1"/>
                        </wps:cNvCnPr>
                        <wps:spPr bwMode="auto">
                          <a:xfrm>
                            <a:off x="113" y="5002"/>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5" name="Line 25"/>
                        <wps:cNvCnPr>
                          <a:cxnSpLocks noChangeShapeType="1"/>
                        </wps:cNvCnPr>
                        <wps:spPr bwMode="auto">
                          <a:xfrm>
                            <a:off x="1808" y="5002"/>
                            <a:ext cx="1043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337049" id="Group 24" o:spid="_x0000_s1026" style="position:absolute;margin-left:5.65pt;margin-top:249.75pt;width:606.4pt;height:.75pt;z-index:-11632;mso-position-horizontal-relative:page;mso-position-vertical-relative:page" coordorigin="113,4995"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">
                <v:line id="Line 26" o:spid="_x0000_s1027" style="position:absolute;visibility:visible;mso-wrap-style:square" from="113,5002" to="1793,5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" strokeweight=".72pt"/>
                <v:line id="Line 25" o:spid="_x0000_s1028" style="position:absolute;visibility:visible;mso-wrap-style:square" from="1808,5002" to="12240,5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72" behindDoc="1" locked="0" layoutInCell="1" allowOverlap="1" wp14:anchorId="355F2E15" wp14:editId="1F77B3BF">
                <wp:simplePos x="0" y="0"/>
                <wp:positionH relativeFrom="page">
                  <wp:posOffset>71755</wp:posOffset>
                </wp:positionH>
                <wp:positionV relativeFrom="page">
                  <wp:posOffset>4970145</wp:posOffset>
                </wp:positionV>
                <wp:extent cx="7701280" cy="9525"/>
                <wp:effectExtent l="5080" t="7620" r="8890" b="1905"/>
                <wp:wrapNone/>
                <wp:docPr id="1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7827"/>
                          <a:chExt cx="12128" cy="15"/>
                        </a:xfrm>
                      </wpg:grpSpPr>
                      <wps:wsp>
                        <wps:cNvPr id="20" name="Line 23"/>
                        <wps:cNvCnPr>
                          <a:cxnSpLocks noChangeShapeType="1"/>
                        </wps:cNvCnPr>
                        <wps:spPr bwMode="auto">
                          <a:xfrm>
                            <a:off x="113" y="7835"/>
                            <a:ext cx="16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a:cxnSpLocks noChangeShapeType="1"/>
                        </wps:cNvCnPr>
                        <wps:spPr bwMode="auto">
                          <a:xfrm>
                            <a:off x="1808" y="7835"/>
                            <a:ext cx="16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21"/>
                        <wps:cNvCnPr>
                          <a:cxnSpLocks noChangeShapeType="1"/>
                        </wps:cNvCnPr>
                        <wps:spPr bwMode="auto">
                          <a:xfrm>
                            <a:off x="1988" y="7835"/>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68D9AF" id="Group 20" o:spid="_x0000_s1026" style="position:absolute;margin-left:5.65pt;margin-top:391.35pt;width:606.4pt;height:.75pt;z-index:-11608;mso-position-horizontal-relative:page;mso-position-vertical-relative:page" coordorigin="113,7827"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">
                <v:line id="Line 23" o:spid="_x0000_s1027" style="position:absolute;visibility:visible;mso-wrap-style:square" from="113,7835" to="1793,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" strokeweight=".72pt"/>
                <v:line id="Line 22" o:spid="_x0000_s1028" style="position:absolute;visibility:visible;mso-wrap-style:square" from="1808,7835" to="1973,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" strokeweight=".72pt"/>
                <v:line id="Line 21" o:spid="_x0000_s1029" style="position:absolute;visibility:visible;mso-wrap-style:square" from="1988,7835" to="12240,7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896" behindDoc="1" locked="0" layoutInCell="1" allowOverlap="1" wp14:anchorId="4E37713D" wp14:editId="40001C9C">
                <wp:simplePos x="0" y="0"/>
                <wp:positionH relativeFrom="page">
                  <wp:posOffset>71755</wp:posOffset>
                </wp:positionH>
                <wp:positionV relativeFrom="page">
                  <wp:posOffset>7294880</wp:posOffset>
                </wp:positionV>
                <wp:extent cx="7701280" cy="9525"/>
                <wp:effectExtent l="5080" t="8255" r="8890" b="1270"/>
                <wp:wrapNone/>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11488"/>
                          <a:chExt cx="12128" cy="15"/>
                        </a:xfrm>
                      </wpg:grpSpPr>
                      <wps:wsp>
                        <wps:cNvPr id="17" name="Line 19"/>
                        <wps:cNvCnPr>
                          <a:cxnSpLocks noChangeShapeType="1"/>
                        </wps:cNvCnPr>
                        <wps:spPr bwMode="auto">
                          <a:xfrm>
                            <a:off x="113" y="11495"/>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a:cxnSpLocks noChangeShapeType="1"/>
                        </wps:cNvCnPr>
                        <wps:spPr bwMode="auto">
                          <a:xfrm>
                            <a:off x="1988" y="11495"/>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95657D" id="Group 17" o:spid="_x0000_s1026" style="position:absolute;margin-left:5.65pt;margin-top:574.4pt;width:606.4pt;height:.75pt;z-index:-11584;mso-position-horizontal-relative:page;mso-position-vertical-relative:page" coordorigin="113,11488"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">
                <v:line id="Line 19" o:spid="_x0000_s1027" style="position:absolute;visibility:visible;mso-wrap-style:square" from="113,11495" to="1973,1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" strokeweight=".72pt"/>
                <v:line id="Line 18" o:spid="_x0000_s1028" style="position:absolute;visibility:visible;mso-wrap-style:square" from="1988,11495" to="12240,1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920" behindDoc="1" locked="0" layoutInCell="1" allowOverlap="1" wp14:anchorId="5F565247" wp14:editId="0D9F642F">
                <wp:simplePos x="0" y="0"/>
                <wp:positionH relativeFrom="page">
                  <wp:posOffset>71755</wp:posOffset>
                </wp:positionH>
                <wp:positionV relativeFrom="page">
                  <wp:posOffset>8524875</wp:posOffset>
                </wp:positionV>
                <wp:extent cx="7701280" cy="9525"/>
                <wp:effectExtent l="5080" t="9525" r="8890" b="0"/>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9525"/>
                          <a:chOff x="113" y="13425"/>
                          <a:chExt cx="12128" cy="15"/>
                        </a:xfrm>
                      </wpg:grpSpPr>
                      <wps:wsp>
                        <wps:cNvPr id="14" name="Line 16"/>
                        <wps:cNvCnPr>
                          <a:cxnSpLocks noChangeShapeType="1"/>
                        </wps:cNvCnPr>
                        <wps:spPr bwMode="auto">
                          <a:xfrm>
                            <a:off x="113" y="13432"/>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1988" y="13432"/>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6ED5525" id="Group 14" o:spid="_x0000_s1026" style="position:absolute;margin-left:5.65pt;margin-top:671.25pt;width:606.4pt;height:.75pt;z-index:-11560;mso-position-horizontal-relative:page;mso-position-vertical-relative:page" coordorigin="113,13425" coordsize="1212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">
                <v:line id="Line 16" o:spid="_x0000_s1027" style="position:absolute;visibility:visible;mso-wrap-style:square" from="113,13432" to="1973,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" strokeweight=".72pt"/>
                <v:line id="Line 15" o:spid="_x0000_s1028" style="position:absolute;visibility:visible;mso-wrap-style:square" from="1988,13432" to="12240,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w10:wrap anchorx="page" anchory="page"/>
              </v:group>
            </w:pict>
          </mc:Fallback>
        </mc:AlternateContent>
      </w:r>
      <w:r>
        <w:rPr>
          <w:noProof/>
          <w:lang w:eastAsia="zh-CN" w:bidi="ar-SA"/>
        </w:rPr>
        <mc:AlternateContent>
          <mc:Choice Requires="wpg">
            <w:drawing>
              <wp:anchor distT="0" distB="0" distL="114300" distR="114300" simplePos="0" relativeHeight="503304944" behindDoc="1" locked="0" layoutInCell="1" allowOverlap="1" wp14:anchorId="36D31240" wp14:editId="5A6FFD69">
                <wp:simplePos x="0" y="0"/>
                <wp:positionH relativeFrom="page">
                  <wp:posOffset>71755</wp:posOffset>
                </wp:positionH>
                <wp:positionV relativeFrom="page">
                  <wp:posOffset>4970145</wp:posOffset>
                </wp:positionV>
                <wp:extent cx="7701280" cy="4661535"/>
                <wp:effectExtent l="5080" t="7620" r="8890" b="7620"/>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01280" cy="4661535"/>
                          <a:chOff x="113" y="7827"/>
                          <a:chExt cx="12128" cy="7341"/>
                        </a:xfrm>
                      </wpg:grpSpPr>
                      <wps:wsp>
                        <wps:cNvPr id="9" name="Line 13"/>
                        <wps:cNvCnPr>
                          <a:cxnSpLocks noChangeShapeType="1"/>
                        </wps:cNvCnPr>
                        <wps:spPr bwMode="auto">
                          <a:xfrm>
                            <a:off x="113" y="15160"/>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a:off x="1980" y="7827"/>
                            <a:ext cx="0" cy="732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1973" y="15153"/>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10"/>
                        <wps:cNvCnPr>
                          <a:cxnSpLocks noChangeShapeType="1"/>
                        </wps:cNvCnPr>
                        <wps:spPr bwMode="auto">
                          <a:xfrm>
                            <a:off x="1988" y="15160"/>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42A072" id="Group 9" o:spid="_x0000_s1026" style="position:absolute;margin-left:5.65pt;margin-top:391.35pt;width:606.4pt;height:367.05pt;z-index:-11536;mso-position-horizontal-relative:page;mso-position-vertical-relative:page" coordorigin="113,7827" coordsize="12128,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">
                <v:line id="Line 13" o:spid="_x0000_s1027" style="position:absolute;visibility:visible;mso-wrap-style:square" from="113,15160" to="1973,15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" strokeweight=".72pt"/>
                <v:line id="Line 12" o:spid="_x0000_s1028" style="position:absolute;visibility:visible;mso-wrap-style:square" from="1980,7827" to="1980,15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rect id="Rectangle 11" o:spid="_x0000_s1029" style="position:absolute;left:1973;top:151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line id="Line 10" o:spid="_x0000_s1030" style="position:absolute;visibility:visible;mso-wrap-style:square" from="1988,15160" to="12240,15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" strokeweight=".72pt"/>
                <w10:wrap anchorx="page" anchory="page"/>
              </v:group>
            </w:pict>
          </mc:Fallback>
        </mc:AlternateContent>
      </w:r>
    </w:p>
    <w:p w14:paraId="10B37AA5" w14:textId="77777777" w:rsidR="00364100" w:rsidRDefault="00364100">
      <w:pPr>
        <w:rPr>
          <w:sz w:val="2"/>
          <w:szCs w:val="2"/>
        </w:rPr>
        <w:sectPr w:rsidR="00364100">
          <w:pgSz w:w="12240" w:h="15840"/>
          <w:pgMar w:top="440" w:right="0" w:bottom="280" w:left="0" w:header="720" w:footer="720" w:gutter="0"/>
          <w:cols w:space="720"/>
        </w:sectPr>
      </w:pPr>
    </w:p>
    <w:p w14:paraId="5074CDF4" w14:textId="77777777" w:rsidR="00364100" w:rsidRDefault="00DD52B7">
      <w:pPr>
        <w:spacing w:before="63"/>
        <w:ind w:left="153" w:right="21"/>
        <w:rPr>
          <w:b/>
          <w:sz w:val="24"/>
        </w:rPr>
      </w:pPr>
      <w:r>
        <w:rPr>
          <w:noProof/>
          <w:lang w:eastAsia="zh-CN" w:bidi="ar-SA"/>
        </w:rPr>
        <w:lastRenderedPageBreak/>
        <mc:AlternateContent>
          <mc:Choice Requires="wpg">
            <w:drawing>
              <wp:anchor distT="0" distB="0" distL="114300" distR="114300" simplePos="0" relativeHeight="503304968" behindDoc="1" locked="0" layoutInCell="1" allowOverlap="1" wp14:anchorId="15598F05" wp14:editId="27D07F8B">
                <wp:simplePos x="0" y="0"/>
                <wp:positionH relativeFrom="page">
                  <wp:posOffset>62230</wp:posOffset>
                </wp:positionH>
                <wp:positionV relativeFrom="paragraph">
                  <wp:posOffset>33020</wp:posOffset>
                </wp:positionV>
                <wp:extent cx="7710170" cy="4086860"/>
                <wp:effectExtent l="5080" t="7620" r="9525" b="1079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10170" cy="4086860"/>
                          <a:chOff x="98" y="52"/>
                          <a:chExt cx="12142" cy="6436"/>
                        </a:xfrm>
                      </wpg:grpSpPr>
                      <wps:wsp>
                        <wps:cNvPr id="2" name="Line 8"/>
                        <wps:cNvCnPr>
                          <a:cxnSpLocks noChangeShapeType="1"/>
                        </wps:cNvCnPr>
                        <wps:spPr bwMode="auto">
                          <a:xfrm>
                            <a:off x="113" y="59"/>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 name="Line 7"/>
                        <wps:cNvCnPr>
                          <a:cxnSpLocks noChangeShapeType="1"/>
                        </wps:cNvCnPr>
                        <wps:spPr bwMode="auto">
                          <a:xfrm>
                            <a:off x="1988" y="59"/>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106" y="52"/>
                            <a:ext cx="0" cy="643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13" y="6480"/>
                            <a:ext cx="186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1980" y="52"/>
                            <a:ext cx="0" cy="643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 name="Line 3"/>
                        <wps:cNvCnPr>
                          <a:cxnSpLocks noChangeShapeType="1"/>
                        </wps:cNvCnPr>
                        <wps:spPr bwMode="auto">
                          <a:xfrm>
                            <a:off x="1988" y="6480"/>
                            <a:ext cx="1025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107898" id="Group 2" o:spid="_x0000_s1026" style="position:absolute;margin-left:4.9pt;margin-top:2.6pt;width:607.1pt;height:321.8pt;z-index:-11512;mso-position-horizontal-relative:page" coordorigin="98,52" coordsize="12142,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">
                <v:line id="Line 8" o:spid="_x0000_s1027" style="position:absolute;visibility:visible;mso-wrap-style:square" from="113,59" to="197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" strokeweight=".72pt"/>
                <v:line id="Line 7" o:spid="_x0000_s1028" style="position:absolute;visibility:visible;mso-wrap-style:square" from="1988,59" to="1224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" strokeweight=".72pt"/>
                <v:line id="Line 6" o:spid="_x0000_s1029" style="position:absolute;visibility:visible;mso-wrap-style:square" from="106,52" to="106,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" strokeweight=".72pt"/>
                <v:line id="Line 5" o:spid="_x0000_s1030" style="position:absolute;visibility:visible;mso-wrap-style:square" from="113,6480" to="1973,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" strokeweight=".72pt"/>
                <v:line id="Line 4" o:spid="_x0000_s1031" style="position:absolute;visibility:visible;mso-wrap-style:square" from="1980,52" to="1980,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" strokeweight=".72pt"/>
                <v:line id="Line 3" o:spid="_x0000_s1032" style="position:absolute;visibility:visible;mso-wrap-style:square" from="1988,6480" to="12240,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" strokeweight=".72pt"/>
                <w10:wrap anchorx="page"/>
              </v:group>
            </w:pict>
          </mc:Fallback>
        </mc:AlternateContent>
      </w:r>
      <w:r w:rsidR="005A0774">
        <w:rPr>
          <w:b/>
          <w:color w:val="353535"/>
          <w:sz w:val="24"/>
        </w:rPr>
        <w:t>KSU Student Resources</w:t>
      </w:r>
    </w:p>
    <w:p w14:paraId="2C0DE475" w14:textId="77777777" w:rsidR="00364100" w:rsidRDefault="005A0774">
      <w:pPr>
        <w:spacing w:before="63" w:line="274" w:lineRule="exact"/>
        <w:ind w:left="153"/>
        <w:rPr>
          <w:b/>
          <w:sz w:val="24"/>
        </w:rPr>
      </w:pPr>
      <w:r>
        <w:br w:type="column"/>
      </w:r>
      <w:r>
        <w:rPr>
          <w:b/>
          <w:color w:val="353535"/>
          <w:sz w:val="24"/>
        </w:rPr>
        <w:t>For issues with technical difficulties, please contact the Student Helpdesk:</w:t>
      </w:r>
    </w:p>
    <w:p w14:paraId="2C0215AD" w14:textId="77777777" w:rsidR="00364100" w:rsidRDefault="005A0774">
      <w:pPr>
        <w:pStyle w:val="ListParagraph"/>
        <w:numPr>
          <w:ilvl w:val="0"/>
          <w:numId w:val="3"/>
        </w:numPr>
        <w:tabs>
          <w:tab w:val="left" w:pos="360"/>
        </w:tabs>
        <w:spacing w:line="274" w:lineRule="exact"/>
        <w:ind w:firstLine="0"/>
        <w:rPr>
          <w:sz w:val="24"/>
        </w:rPr>
      </w:pPr>
      <w:r>
        <w:rPr>
          <w:color w:val="353535"/>
          <w:sz w:val="24"/>
        </w:rPr>
        <w:t>Email:</w:t>
      </w:r>
      <w:r>
        <w:rPr>
          <w:color w:val="353535"/>
          <w:spacing w:val="59"/>
          <w:sz w:val="24"/>
        </w:rPr>
        <w:t xml:space="preserve"> </w:t>
      </w:r>
      <w:hyperlink r:id="rId11">
        <w:r>
          <w:rPr>
            <w:color w:val="353535"/>
            <w:sz w:val="24"/>
          </w:rPr>
          <w:t>studenthelpdesk@kennesaw.edu</w:t>
        </w:r>
      </w:hyperlink>
    </w:p>
    <w:p w14:paraId="67065806" w14:textId="77777777" w:rsidR="00364100" w:rsidRDefault="005A0774">
      <w:pPr>
        <w:pStyle w:val="ListParagraph"/>
        <w:numPr>
          <w:ilvl w:val="0"/>
          <w:numId w:val="3"/>
        </w:numPr>
        <w:tabs>
          <w:tab w:val="left" w:pos="363"/>
        </w:tabs>
        <w:ind w:left="362" w:hanging="209"/>
        <w:rPr>
          <w:sz w:val="24"/>
        </w:rPr>
      </w:pPr>
      <w:r>
        <w:rPr>
          <w:color w:val="353535"/>
          <w:sz w:val="24"/>
        </w:rPr>
        <w:t>Call:</w:t>
      </w:r>
      <w:r>
        <w:rPr>
          <w:color w:val="353535"/>
          <w:spacing w:val="-1"/>
          <w:sz w:val="24"/>
        </w:rPr>
        <w:t xml:space="preserve"> </w:t>
      </w:r>
      <w:r>
        <w:rPr>
          <w:color w:val="353535"/>
          <w:sz w:val="24"/>
        </w:rPr>
        <w:t>470-578-3555</w:t>
      </w:r>
    </w:p>
    <w:p w14:paraId="796BD7A3" w14:textId="77777777" w:rsidR="00364100" w:rsidRDefault="005A0774">
      <w:pPr>
        <w:pStyle w:val="Heading1"/>
        <w:numPr>
          <w:ilvl w:val="0"/>
          <w:numId w:val="2"/>
        </w:numPr>
        <w:tabs>
          <w:tab w:val="left" w:pos="336"/>
        </w:tabs>
        <w:spacing w:line="274" w:lineRule="exact"/>
      </w:pPr>
      <w:r>
        <w:rPr>
          <w:color w:val="353535"/>
        </w:rPr>
        <w:t>Additional Technology</w:t>
      </w:r>
      <w:r>
        <w:rPr>
          <w:color w:val="353535"/>
          <w:spacing w:val="2"/>
        </w:rPr>
        <w:t xml:space="preserve"> </w:t>
      </w:r>
      <w:r>
        <w:rPr>
          <w:color w:val="353535"/>
        </w:rPr>
        <w:t>Resources</w:t>
      </w:r>
    </w:p>
    <w:p w14:paraId="393C72EA" w14:textId="77777777" w:rsidR="00364100" w:rsidRDefault="005A0774">
      <w:pPr>
        <w:pStyle w:val="ListParagraph"/>
        <w:numPr>
          <w:ilvl w:val="0"/>
          <w:numId w:val="3"/>
        </w:numPr>
        <w:tabs>
          <w:tab w:val="left" w:pos="360"/>
        </w:tabs>
        <w:spacing w:line="274" w:lineRule="exact"/>
        <w:ind w:firstLine="0"/>
        <w:rPr>
          <w:sz w:val="24"/>
        </w:rPr>
      </w:pPr>
      <w:r>
        <w:rPr>
          <w:color w:val="353535"/>
          <w:sz w:val="24"/>
        </w:rPr>
        <w:t>Student Service Desk and Help Center:</w:t>
      </w:r>
      <w:r>
        <w:rPr>
          <w:color w:val="353535"/>
          <w:spacing w:val="3"/>
          <w:sz w:val="24"/>
        </w:rPr>
        <w:t xml:space="preserve"> </w:t>
      </w:r>
      <w:hyperlink r:id="rId12">
        <w:r>
          <w:rPr>
            <w:color w:val="353535"/>
            <w:sz w:val="24"/>
          </w:rPr>
          <w:t>"http:/</w:t>
        </w:r>
      </w:hyperlink>
      <w:r>
        <w:rPr>
          <w:color w:val="353535"/>
          <w:sz w:val="24"/>
        </w:rPr>
        <w:t>/</w:t>
      </w:r>
      <w:hyperlink r:id="rId13">
        <w:r>
          <w:rPr>
            <w:color w:val="353535"/>
            <w:sz w:val="24"/>
          </w:rPr>
          <w:t>its.kennesaw.edu/students/index.html"</w:t>
        </w:r>
      </w:hyperlink>
    </w:p>
    <w:p w14:paraId="5F1147A8" w14:textId="77777777" w:rsidR="00364100" w:rsidRDefault="005A0774">
      <w:pPr>
        <w:pStyle w:val="ListParagraph"/>
        <w:numPr>
          <w:ilvl w:val="0"/>
          <w:numId w:val="3"/>
        </w:numPr>
        <w:tabs>
          <w:tab w:val="left" w:pos="363"/>
        </w:tabs>
        <w:ind w:left="362" w:hanging="209"/>
        <w:rPr>
          <w:sz w:val="24"/>
        </w:rPr>
      </w:pPr>
      <w:r>
        <w:rPr>
          <w:color w:val="353535"/>
          <w:sz w:val="24"/>
        </w:rPr>
        <w:t>Browser Checker:</w:t>
      </w:r>
      <w:r>
        <w:rPr>
          <w:color w:val="353535"/>
          <w:spacing w:val="-2"/>
          <w:sz w:val="24"/>
        </w:rPr>
        <w:t xml:space="preserve"> </w:t>
      </w:r>
      <w:r>
        <w:rPr>
          <w:color w:val="353535"/>
          <w:sz w:val="24"/>
        </w:rPr>
        <w:t>"https://usg.desire2learn.com/d2l/tools/system_check/systemcheck.asp?ou=6606"</w:t>
      </w:r>
    </w:p>
    <w:p w14:paraId="34F6F144" w14:textId="77777777" w:rsidR="00364100" w:rsidRDefault="005A0774">
      <w:pPr>
        <w:pStyle w:val="ListParagraph"/>
        <w:numPr>
          <w:ilvl w:val="0"/>
          <w:numId w:val="3"/>
        </w:numPr>
        <w:tabs>
          <w:tab w:val="left" w:pos="363"/>
        </w:tabs>
        <w:ind w:left="362" w:hanging="209"/>
        <w:rPr>
          <w:sz w:val="24"/>
        </w:rPr>
      </w:pPr>
      <w:r>
        <w:rPr>
          <w:color w:val="353535"/>
          <w:sz w:val="24"/>
        </w:rPr>
        <w:t>USG Desire2Learn: Help Center</w:t>
      </w:r>
      <w:r>
        <w:rPr>
          <w:color w:val="353535"/>
          <w:spacing w:val="5"/>
          <w:sz w:val="24"/>
        </w:rPr>
        <w:t xml:space="preserve"> </w:t>
      </w:r>
      <w:r>
        <w:rPr>
          <w:color w:val="353535"/>
          <w:sz w:val="24"/>
        </w:rPr>
        <w:t>"https://d2lhelp.view.usg.edu/"</w:t>
      </w:r>
    </w:p>
    <w:p w14:paraId="00929380" w14:textId="77777777" w:rsidR="00364100" w:rsidRDefault="005A0774">
      <w:pPr>
        <w:pStyle w:val="ListParagraph"/>
        <w:numPr>
          <w:ilvl w:val="0"/>
          <w:numId w:val="3"/>
        </w:numPr>
        <w:tabs>
          <w:tab w:val="left" w:pos="363"/>
        </w:tabs>
        <w:ind w:left="362" w:hanging="209"/>
        <w:rPr>
          <w:sz w:val="24"/>
        </w:rPr>
      </w:pPr>
      <w:r>
        <w:rPr>
          <w:color w:val="353535"/>
          <w:sz w:val="24"/>
        </w:rPr>
        <w:t>ITS Documentation Center:</w:t>
      </w:r>
      <w:r>
        <w:rPr>
          <w:color w:val="353535"/>
          <w:spacing w:val="-3"/>
          <w:sz w:val="24"/>
        </w:rPr>
        <w:t xml:space="preserve"> </w:t>
      </w:r>
      <w:r>
        <w:rPr>
          <w:color w:val="353535"/>
          <w:sz w:val="24"/>
        </w:rPr>
        <w:t>"https://apps.kennesaw.edu/portal/prod/app_uni_cdoc_publ/student/"</w:t>
      </w:r>
    </w:p>
    <w:p w14:paraId="12314828" w14:textId="77777777" w:rsidR="00364100" w:rsidRDefault="005A0774">
      <w:pPr>
        <w:pStyle w:val="ListParagraph"/>
        <w:numPr>
          <w:ilvl w:val="0"/>
          <w:numId w:val="3"/>
        </w:numPr>
        <w:tabs>
          <w:tab w:val="left" w:pos="363"/>
        </w:tabs>
        <w:ind w:left="362" w:hanging="209"/>
        <w:rPr>
          <w:sz w:val="24"/>
        </w:rPr>
      </w:pPr>
      <w:r>
        <w:rPr>
          <w:color w:val="353535"/>
          <w:sz w:val="24"/>
        </w:rPr>
        <w:t>Check Service Outages:</w:t>
      </w:r>
      <w:r>
        <w:rPr>
          <w:color w:val="353535"/>
          <w:spacing w:val="4"/>
          <w:sz w:val="24"/>
        </w:rPr>
        <w:t xml:space="preserve"> </w:t>
      </w:r>
      <w:hyperlink r:id="rId14">
        <w:r>
          <w:rPr>
            <w:color w:val="353535"/>
            <w:sz w:val="24"/>
          </w:rPr>
          <w:t>"http://status</w:t>
        </w:r>
      </w:hyperlink>
      <w:r>
        <w:rPr>
          <w:color w:val="353535"/>
          <w:sz w:val="24"/>
        </w:rPr>
        <w:t>.</w:t>
      </w:r>
      <w:hyperlink r:id="rId15">
        <w:r>
          <w:rPr>
            <w:color w:val="353535"/>
            <w:sz w:val="24"/>
          </w:rPr>
          <w:t>usg.edu/"</w:t>
        </w:r>
      </w:hyperlink>
    </w:p>
    <w:p w14:paraId="07A9D1EB" w14:textId="77777777" w:rsidR="00364100" w:rsidRDefault="005A0774">
      <w:pPr>
        <w:pStyle w:val="Heading1"/>
        <w:numPr>
          <w:ilvl w:val="0"/>
          <w:numId w:val="2"/>
        </w:numPr>
        <w:tabs>
          <w:tab w:val="left" w:pos="336"/>
        </w:tabs>
        <w:spacing w:line="274" w:lineRule="exact"/>
      </w:pPr>
      <w:r>
        <w:rPr>
          <w:color w:val="353535"/>
        </w:rPr>
        <w:t>Academic</w:t>
      </w:r>
      <w:r>
        <w:rPr>
          <w:color w:val="353535"/>
          <w:spacing w:val="1"/>
        </w:rPr>
        <w:t xml:space="preserve"> </w:t>
      </w:r>
      <w:r>
        <w:rPr>
          <w:color w:val="353535"/>
        </w:rPr>
        <w:t>Resources</w:t>
      </w:r>
    </w:p>
    <w:p w14:paraId="18E6E9DF" w14:textId="77777777" w:rsidR="00364100" w:rsidRDefault="005A0774">
      <w:pPr>
        <w:pStyle w:val="ListParagraph"/>
        <w:numPr>
          <w:ilvl w:val="0"/>
          <w:numId w:val="3"/>
        </w:numPr>
        <w:tabs>
          <w:tab w:val="left" w:pos="360"/>
        </w:tabs>
        <w:ind w:right="234" w:firstLine="0"/>
        <w:rPr>
          <w:sz w:val="24"/>
        </w:rPr>
      </w:pPr>
      <w:r>
        <w:rPr>
          <w:color w:val="353535"/>
          <w:sz w:val="24"/>
        </w:rPr>
        <w:t xml:space="preserve">Maintenance Schedule </w:t>
      </w:r>
      <w:hyperlink r:id="rId16">
        <w:r>
          <w:rPr>
            <w:color w:val="353535"/>
            <w:spacing w:val="-1"/>
            <w:sz w:val="24"/>
          </w:rPr>
          <w:t>"http://ww</w:t>
        </w:r>
      </w:hyperlink>
      <w:r>
        <w:rPr>
          <w:color w:val="353535"/>
          <w:spacing w:val="-1"/>
          <w:sz w:val="24"/>
        </w:rPr>
        <w:t>w</w:t>
      </w:r>
      <w:hyperlink r:id="rId17">
        <w:r>
          <w:rPr>
            <w:color w:val="353535"/>
            <w:spacing w:val="-1"/>
            <w:sz w:val="24"/>
          </w:rPr>
          <w:t>.usg.edu/information_technology_services/learning_in_21st_century_georgia/georgiaview"</w:t>
        </w:r>
      </w:hyperlink>
    </w:p>
    <w:p w14:paraId="6DA6C266" w14:textId="77777777" w:rsidR="00364100" w:rsidRDefault="005A0774">
      <w:pPr>
        <w:pStyle w:val="ListParagraph"/>
        <w:numPr>
          <w:ilvl w:val="0"/>
          <w:numId w:val="1"/>
        </w:numPr>
        <w:tabs>
          <w:tab w:val="left" w:pos="300"/>
        </w:tabs>
        <w:rPr>
          <w:sz w:val="24"/>
        </w:rPr>
      </w:pPr>
      <w:r>
        <w:rPr>
          <w:color w:val="353535"/>
          <w:sz w:val="24"/>
        </w:rPr>
        <w:t>Academic Tutoring Services</w:t>
      </w:r>
      <w:r>
        <w:rPr>
          <w:color w:val="353535"/>
          <w:spacing w:val="-2"/>
          <w:sz w:val="24"/>
        </w:rPr>
        <w:t xml:space="preserve"> </w:t>
      </w:r>
      <w:hyperlink r:id="rId18">
        <w:r>
          <w:rPr>
            <w:color w:val="353535"/>
            <w:sz w:val="24"/>
          </w:rPr>
          <w:t>"http://www.kenne</w:t>
        </w:r>
      </w:hyperlink>
      <w:r>
        <w:rPr>
          <w:color w:val="353535"/>
          <w:sz w:val="24"/>
        </w:rPr>
        <w:t>s</w:t>
      </w:r>
      <w:hyperlink r:id="rId19">
        <w:r>
          <w:rPr>
            <w:color w:val="353535"/>
            <w:sz w:val="24"/>
          </w:rPr>
          <w:t>aw.edu/stu_dev/alp/academic.shtml"</w:t>
        </w:r>
      </w:hyperlink>
    </w:p>
    <w:p w14:paraId="317CB5F5" w14:textId="77777777" w:rsidR="00364100" w:rsidRDefault="005A0774">
      <w:pPr>
        <w:pStyle w:val="ListParagraph"/>
        <w:numPr>
          <w:ilvl w:val="0"/>
          <w:numId w:val="1"/>
        </w:numPr>
        <w:tabs>
          <w:tab w:val="left" w:pos="300"/>
        </w:tabs>
        <w:rPr>
          <w:sz w:val="24"/>
        </w:rPr>
      </w:pPr>
      <w:r>
        <w:rPr>
          <w:color w:val="353535"/>
          <w:sz w:val="24"/>
        </w:rPr>
        <w:t xml:space="preserve">Disability Resources </w:t>
      </w:r>
      <w:hyperlink r:id="rId20">
        <w:r>
          <w:rPr>
            <w:color w:val="353535"/>
            <w:sz w:val="24"/>
          </w:rPr>
          <w:t>"http://www.kenne</w:t>
        </w:r>
      </w:hyperlink>
      <w:r>
        <w:rPr>
          <w:color w:val="353535"/>
          <w:sz w:val="24"/>
        </w:rPr>
        <w:t>s</w:t>
      </w:r>
      <w:hyperlink r:id="rId21">
        <w:r>
          <w:rPr>
            <w:color w:val="353535"/>
            <w:sz w:val="24"/>
          </w:rPr>
          <w:t>aw.edu/stu_dev/dsss/dsss.html"</w:t>
        </w:r>
      </w:hyperlink>
    </w:p>
    <w:p w14:paraId="185D53A5" w14:textId="77777777" w:rsidR="00364100" w:rsidRDefault="005A0774">
      <w:pPr>
        <w:pStyle w:val="ListParagraph"/>
        <w:numPr>
          <w:ilvl w:val="0"/>
          <w:numId w:val="1"/>
        </w:numPr>
        <w:tabs>
          <w:tab w:val="left" w:pos="298"/>
        </w:tabs>
        <w:ind w:left="297" w:hanging="144"/>
        <w:rPr>
          <w:sz w:val="24"/>
        </w:rPr>
      </w:pPr>
      <w:r>
        <w:rPr>
          <w:color w:val="353535"/>
          <w:sz w:val="24"/>
        </w:rPr>
        <w:t>ESL Study and Tutorial Center</w:t>
      </w:r>
      <w:r>
        <w:rPr>
          <w:color w:val="353535"/>
          <w:spacing w:val="57"/>
          <w:sz w:val="24"/>
        </w:rPr>
        <w:t xml:space="preserve"> </w:t>
      </w:r>
      <w:hyperlink r:id="rId22">
        <w:r>
          <w:rPr>
            <w:color w:val="353535"/>
            <w:sz w:val="24"/>
          </w:rPr>
          <w:t>"http:</w:t>
        </w:r>
      </w:hyperlink>
      <w:r>
        <w:rPr>
          <w:color w:val="353535"/>
          <w:sz w:val="24"/>
        </w:rPr>
        <w:t>/</w:t>
      </w:r>
      <w:hyperlink r:id="rId23">
        <w:r>
          <w:rPr>
            <w:color w:val="353535"/>
            <w:sz w:val="24"/>
          </w:rPr>
          <w:t>/www.kennesaw.edu/uc/esl/</w:t>
        </w:r>
      </w:hyperlink>
      <w:r>
        <w:rPr>
          <w:color w:val="353535"/>
          <w:sz w:val="24"/>
        </w:rPr>
        <w:t>"</w:t>
      </w:r>
    </w:p>
    <w:p w14:paraId="4F5E9A09" w14:textId="77777777" w:rsidR="00364100" w:rsidRDefault="005A0774">
      <w:pPr>
        <w:pStyle w:val="ListParagraph"/>
        <w:numPr>
          <w:ilvl w:val="0"/>
          <w:numId w:val="1"/>
        </w:numPr>
        <w:tabs>
          <w:tab w:val="left" w:pos="300"/>
        </w:tabs>
        <w:rPr>
          <w:sz w:val="24"/>
        </w:rPr>
      </w:pPr>
      <w:r>
        <w:rPr>
          <w:color w:val="353535"/>
          <w:sz w:val="24"/>
        </w:rPr>
        <w:t>Library</w:t>
      </w:r>
      <w:r>
        <w:rPr>
          <w:color w:val="353535"/>
          <w:spacing w:val="-1"/>
          <w:sz w:val="24"/>
        </w:rPr>
        <w:t xml:space="preserve"> </w:t>
      </w:r>
      <w:hyperlink r:id="rId24">
        <w:r>
          <w:rPr>
            <w:color w:val="353535"/>
            <w:sz w:val="24"/>
          </w:rPr>
          <w:t>"http://ww</w:t>
        </w:r>
      </w:hyperlink>
      <w:r>
        <w:rPr>
          <w:color w:val="353535"/>
          <w:sz w:val="24"/>
        </w:rPr>
        <w:t>w</w:t>
      </w:r>
      <w:hyperlink r:id="rId25">
        <w:r>
          <w:rPr>
            <w:color w:val="353535"/>
            <w:sz w:val="24"/>
          </w:rPr>
          <w:t>.kennesaw.edu/library</w:t>
        </w:r>
      </w:hyperlink>
      <w:r>
        <w:rPr>
          <w:color w:val="353535"/>
          <w:sz w:val="24"/>
        </w:rPr>
        <w:t>"</w:t>
      </w:r>
    </w:p>
    <w:p w14:paraId="7B4834D7" w14:textId="77777777" w:rsidR="00364100" w:rsidRDefault="005A0774">
      <w:pPr>
        <w:pStyle w:val="ListParagraph"/>
        <w:numPr>
          <w:ilvl w:val="0"/>
          <w:numId w:val="1"/>
        </w:numPr>
        <w:tabs>
          <w:tab w:val="left" w:pos="298"/>
        </w:tabs>
        <w:ind w:left="297" w:hanging="144"/>
        <w:rPr>
          <w:sz w:val="24"/>
        </w:rPr>
      </w:pPr>
      <w:r>
        <w:rPr>
          <w:color w:val="353535"/>
          <w:sz w:val="24"/>
        </w:rPr>
        <w:t>The Writing Center</w:t>
      </w:r>
      <w:r>
        <w:rPr>
          <w:color w:val="353535"/>
          <w:spacing w:val="2"/>
          <w:sz w:val="24"/>
        </w:rPr>
        <w:t xml:space="preserve"> </w:t>
      </w:r>
      <w:hyperlink r:id="rId26">
        <w:r>
          <w:rPr>
            <w:color w:val="353535"/>
            <w:sz w:val="24"/>
          </w:rPr>
          <w:t>"ht</w:t>
        </w:r>
      </w:hyperlink>
      <w:r>
        <w:rPr>
          <w:color w:val="353535"/>
          <w:sz w:val="24"/>
        </w:rPr>
        <w:t>t</w:t>
      </w:r>
      <w:hyperlink r:id="rId27">
        <w:r>
          <w:rPr>
            <w:color w:val="353535"/>
            <w:sz w:val="24"/>
          </w:rPr>
          <w:t>p://www.kennesaw.edu/writingcenter/index.php"</w:t>
        </w:r>
      </w:hyperlink>
    </w:p>
    <w:p w14:paraId="1C2019B0" w14:textId="77777777" w:rsidR="00364100" w:rsidRDefault="005A0774">
      <w:pPr>
        <w:pStyle w:val="Heading1"/>
        <w:spacing w:before="0"/>
      </w:pPr>
      <w:r>
        <w:rPr>
          <w:b w:val="0"/>
          <w:color w:val="353535"/>
        </w:rPr>
        <w:t xml:space="preserve">* </w:t>
      </w:r>
      <w:r>
        <w:rPr>
          <w:color w:val="353535"/>
        </w:rPr>
        <w:t>Student Support and Wellness Resources</w:t>
      </w:r>
    </w:p>
    <w:p w14:paraId="168638E6" w14:textId="77777777" w:rsidR="00364100" w:rsidRDefault="005A0774">
      <w:pPr>
        <w:pStyle w:val="ListParagraph"/>
        <w:numPr>
          <w:ilvl w:val="0"/>
          <w:numId w:val="3"/>
        </w:numPr>
        <w:tabs>
          <w:tab w:val="left" w:pos="363"/>
        </w:tabs>
        <w:ind w:left="362" w:hanging="209"/>
        <w:rPr>
          <w:sz w:val="24"/>
        </w:rPr>
      </w:pPr>
      <w:r>
        <w:rPr>
          <w:color w:val="353535"/>
          <w:sz w:val="24"/>
        </w:rPr>
        <w:t>Career Services Center</w:t>
      </w:r>
      <w:r>
        <w:rPr>
          <w:color w:val="353535"/>
          <w:spacing w:val="5"/>
          <w:sz w:val="24"/>
        </w:rPr>
        <w:t xml:space="preserve"> </w:t>
      </w:r>
      <w:r>
        <w:rPr>
          <w:color w:val="353535"/>
          <w:sz w:val="24"/>
        </w:rPr>
        <w:t>"https://careerctr.kennesaw.edu/"</w:t>
      </w:r>
    </w:p>
    <w:p w14:paraId="36419FBB" w14:textId="77777777" w:rsidR="00364100" w:rsidRDefault="005A0774">
      <w:pPr>
        <w:pStyle w:val="ListParagraph"/>
        <w:numPr>
          <w:ilvl w:val="0"/>
          <w:numId w:val="3"/>
        </w:numPr>
        <w:tabs>
          <w:tab w:val="left" w:pos="363"/>
        </w:tabs>
        <w:ind w:left="362" w:hanging="209"/>
        <w:rPr>
          <w:sz w:val="24"/>
        </w:rPr>
      </w:pPr>
      <w:r>
        <w:rPr>
          <w:color w:val="353535"/>
          <w:sz w:val="24"/>
        </w:rPr>
        <w:t>Counseling and Psychological Services</w:t>
      </w:r>
      <w:r>
        <w:rPr>
          <w:color w:val="353535"/>
          <w:spacing w:val="5"/>
          <w:sz w:val="24"/>
        </w:rPr>
        <w:t xml:space="preserve"> </w:t>
      </w:r>
      <w:hyperlink r:id="rId28">
        <w:r>
          <w:rPr>
            <w:color w:val="353535"/>
            <w:sz w:val="24"/>
          </w:rPr>
          <w:t>"http://sss</w:t>
        </w:r>
      </w:hyperlink>
      <w:r>
        <w:rPr>
          <w:color w:val="353535"/>
          <w:sz w:val="24"/>
        </w:rPr>
        <w:t>.</w:t>
      </w:r>
      <w:hyperlink r:id="rId29">
        <w:r>
          <w:rPr>
            <w:color w:val="353535"/>
            <w:sz w:val="24"/>
          </w:rPr>
          <w:t>kennesaw.edu/cps/"</w:t>
        </w:r>
      </w:hyperlink>
    </w:p>
    <w:p w14:paraId="0E998A0D" w14:textId="77777777" w:rsidR="00364100" w:rsidRDefault="005A0774">
      <w:pPr>
        <w:pStyle w:val="ListParagraph"/>
        <w:numPr>
          <w:ilvl w:val="0"/>
          <w:numId w:val="3"/>
        </w:numPr>
        <w:tabs>
          <w:tab w:val="left" w:pos="363"/>
        </w:tabs>
        <w:ind w:left="362" w:hanging="209"/>
        <w:rPr>
          <w:sz w:val="24"/>
        </w:rPr>
      </w:pPr>
      <w:r>
        <w:rPr>
          <w:color w:val="353535"/>
          <w:sz w:val="24"/>
        </w:rPr>
        <w:t>Center for Health, Promotion and Wellness</w:t>
      </w:r>
      <w:r>
        <w:rPr>
          <w:color w:val="353535"/>
          <w:spacing w:val="-3"/>
          <w:sz w:val="24"/>
        </w:rPr>
        <w:t xml:space="preserve"> </w:t>
      </w:r>
      <w:hyperlink r:id="rId30">
        <w:r>
          <w:rPr>
            <w:color w:val="353535"/>
            <w:sz w:val="24"/>
          </w:rPr>
          <w:t>"http://www.kenne</w:t>
        </w:r>
      </w:hyperlink>
      <w:r>
        <w:rPr>
          <w:color w:val="353535"/>
          <w:sz w:val="24"/>
        </w:rPr>
        <w:t>s</w:t>
      </w:r>
      <w:hyperlink r:id="rId31">
        <w:r>
          <w:rPr>
            <w:color w:val="353535"/>
            <w:sz w:val="24"/>
          </w:rPr>
          <w:t>aw.edu/col_hhs/wellness/"</w:t>
        </w:r>
      </w:hyperlink>
    </w:p>
    <w:p w14:paraId="3351C248" w14:textId="77777777" w:rsidR="00364100" w:rsidRDefault="005A0774">
      <w:pPr>
        <w:pStyle w:val="ListParagraph"/>
        <w:numPr>
          <w:ilvl w:val="0"/>
          <w:numId w:val="3"/>
        </w:numPr>
        <w:tabs>
          <w:tab w:val="left" w:pos="360"/>
        </w:tabs>
        <w:ind w:left="360"/>
        <w:rPr>
          <w:sz w:val="24"/>
        </w:rPr>
      </w:pPr>
      <w:r>
        <w:rPr>
          <w:color w:val="353535"/>
          <w:sz w:val="24"/>
        </w:rPr>
        <w:t xml:space="preserve">Student Health Clinic K </w:t>
      </w:r>
      <w:hyperlink r:id="rId32">
        <w:r>
          <w:rPr>
            <w:color w:val="353535"/>
            <w:sz w:val="24"/>
          </w:rPr>
          <w:t>"http://www</w:t>
        </w:r>
      </w:hyperlink>
      <w:r>
        <w:rPr>
          <w:color w:val="353535"/>
          <w:sz w:val="24"/>
        </w:rPr>
        <w:t>.</w:t>
      </w:r>
      <w:hyperlink r:id="rId33">
        <w:r>
          <w:rPr>
            <w:color w:val="353535"/>
            <w:sz w:val="24"/>
          </w:rPr>
          <w:t>kennesaw.edu/col_hhs/hc/"</w:t>
        </w:r>
      </w:hyperlink>
    </w:p>
    <w:sectPr w:rsidR="00364100">
      <w:pgSz w:w="12240" w:h="15840"/>
      <w:pgMar w:top="380" w:right="0" w:bottom="280" w:left="0" w:header="720" w:footer="720" w:gutter="0"/>
      <w:cols w:num="2" w:space="720" w:equalWidth="0">
        <w:col w:w="1548" w:space="327"/>
        <w:col w:w="1036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C30EA" w14:textId="77777777" w:rsidR="00315040" w:rsidRDefault="00315040" w:rsidP="00186702">
      <w:r>
        <w:separator/>
      </w:r>
    </w:p>
  </w:endnote>
  <w:endnote w:type="continuationSeparator" w:id="0">
    <w:p w14:paraId="326411D1" w14:textId="77777777" w:rsidR="00315040" w:rsidRDefault="00315040" w:rsidP="0018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36D49" w14:textId="77777777" w:rsidR="00315040" w:rsidRDefault="00315040" w:rsidP="00186702">
      <w:r>
        <w:separator/>
      </w:r>
    </w:p>
  </w:footnote>
  <w:footnote w:type="continuationSeparator" w:id="0">
    <w:p w14:paraId="7A4D1098" w14:textId="77777777" w:rsidR="00315040" w:rsidRDefault="00315040" w:rsidP="00186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95557"/>
    <w:multiLevelType w:val="hybridMultilevel"/>
    <w:tmpl w:val="603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2190F"/>
    <w:multiLevelType w:val="hybridMultilevel"/>
    <w:tmpl w:val="FD3ED910"/>
    <w:lvl w:ilvl="0" w:tplc="D2F6A532">
      <w:numFmt w:val="bullet"/>
      <w:lvlText w:val="•"/>
      <w:lvlJc w:val="left"/>
      <w:pPr>
        <w:ind w:left="300" w:hanging="147"/>
      </w:pPr>
      <w:rPr>
        <w:rFonts w:ascii="Times New Roman" w:eastAsia="Times New Roman" w:hAnsi="Times New Roman" w:cs="Times New Roman" w:hint="default"/>
        <w:color w:val="353535"/>
        <w:w w:val="100"/>
        <w:sz w:val="24"/>
        <w:szCs w:val="24"/>
        <w:lang w:val="en-US" w:eastAsia="en-US" w:bidi="en-US"/>
      </w:rPr>
    </w:lvl>
    <w:lvl w:ilvl="1" w:tplc="F29E2E24">
      <w:numFmt w:val="bullet"/>
      <w:lvlText w:val="•"/>
      <w:lvlJc w:val="left"/>
      <w:pPr>
        <w:ind w:left="1306" w:hanging="147"/>
      </w:pPr>
      <w:rPr>
        <w:rFonts w:hint="default"/>
        <w:lang w:val="en-US" w:eastAsia="en-US" w:bidi="en-US"/>
      </w:rPr>
    </w:lvl>
    <w:lvl w:ilvl="2" w:tplc="89808C1C">
      <w:numFmt w:val="bullet"/>
      <w:lvlText w:val="•"/>
      <w:lvlJc w:val="left"/>
      <w:pPr>
        <w:ind w:left="2313" w:hanging="147"/>
      </w:pPr>
      <w:rPr>
        <w:rFonts w:hint="default"/>
        <w:lang w:val="en-US" w:eastAsia="en-US" w:bidi="en-US"/>
      </w:rPr>
    </w:lvl>
    <w:lvl w:ilvl="3" w:tplc="79B6BAEC">
      <w:numFmt w:val="bullet"/>
      <w:lvlText w:val="•"/>
      <w:lvlJc w:val="left"/>
      <w:pPr>
        <w:ind w:left="3319" w:hanging="147"/>
      </w:pPr>
      <w:rPr>
        <w:rFonts w:hint="default"/>
        <w:lang w:val="en-US" w:eastAsia="en-US" w:bidi="en-US"/>
      </w:rPr>
    </w:lvl>
    <w:lvl w:ilvl="4" w:tplc="6AA26A62">
      <w:numFmt w:val="bullet"/>
      <w:lvlText w:val="•"/>
      <w:lvlJc w:val="left"/>
      <w:pPr>
        <w:ind w:left="4326" w:hanging="147"/>
      </w:pPr>
      <w:rPr>
        <w:rFonts w:hint="default"/>
        <w:lang w:val="en-US" w:eastAsia="en-US" w:bidi="en-US"/>
      </w:rPr>
    </w:lvl>
    <w:lvl w:ilvl="5" w:tplc="944CD662">
      <w:numFmt w:val="bullet"/>
      <w:lvlText w:val="•"/>
      <w:lvlJc w:val="left"/>
      <w:pPr>
        <w:ind w:left="5332" w:hanging="147"/>
      </w:pPr>
      <w:rPr>
        <w:rFonts w:hint="default"/>
        <w:lang w:val="en-US" w:eastAsia="en-US" w:bidi="en-US"/>
      </w:rPr>
    </w:lvl>
    <w:lvl w:ilvl="6" w:tplc="FD3809BC">
      <w:numFmt w:val="bullet"/>
      <w:lvlText w:val="•"/>
      <w:lvlJc w:val="left"/>
      <w:pPr>
        <w:ind w:left="6339" w:hanging="147"/>
      </w:pPr>
      <w:rPr>
        <w:rFonts w:hint="default"/>
        <w:lang w:val="en-US" w:eastAsia="en-US" w:bidi="en-US"/>
      </w:rPr>
    </w:lvl>
    <w:lvl w:ilvl="7" w:tplc="B1FA32D2">
      <w:numFmt w:val="bullet"/>
      <w:lvlText w:val="•"/>
      <w:lvlJc w:val="left"/>
      <w:pPr>
        <w:ind w:left="7345" w:hanging="147"/>
      </w:pPr>
      <w:rPr>
        <w:rFonts w:hint="default"/>
        <w:lang w:val="en-US" w:eastAsia="en-US" w:bidi="en-US"/>
      </w:rPr>
    </w:lvl>
    <w:lvl w:ilvl="8" w:tplc="F21A6454">
      <w:numFmt w:val="bullet"/>
      <w:lvlText w:val="•"/>
      <w:lvlJc w:val="left"/>
      <w:pPr>
        <w:ind w:left="8352" w:hanging="147"/>
      </w:pPr>
      <w:rPr>
        <w:rFonts w:hint="default"/>
        <w:lang w:val="en-US" w:eastAsia="en-US" w:bidi="en-US"/>
      </w:rPr>
    </w:lvl>
  </w:abstractNum>
  <w:abstractNum w:abstractNumId="2" w15:restartNumberingAfterBreak="0">
    <w:nsid w:val="24B55C30"/>
    <w:multiLevelType w:val="hybridMultilevel"/>
    <w:tmpl w:val="B57007BC"/>
    <w:lvl w:ilvl="0" w:tplc="0409000F">
      <w:start w:val="1"/>
      <w:numFmt w:val="decimal"/>
      <w:lvlText w:val="%1."/>
      <w:lvlJc w:val="left"/>
      <w:pPr>
        <w:ind w:left="1509" w:hanging="360"/>
      </w:pPr>
    </w:lvl>
    <w:lvl w:ilvl="1" w:tplc="04090019" w:tentative="1">
      <w:start w:val="1"/>
      <w:numFmt w:val="lowerLetter"/>
      <w:lvlText w:val="%2."/>
      <w:lvlJc w:val="left"/>
      <w:pPr>
        <w:ind w:left="2229" w:hanging="360"/>
      </w:pPr>
    </w:lvl>
    <w:lvl w:ilvl="2" w:tplc="0409001B" w:tentative="1">
      <w:start w:val="1"/>
      <w:numFmt w:val="lowerRoman"/>
      <w:lvlText w:val="%3."/>
      <w:lvlJc w:val="right"/>
      <w:pPr>
        <w:ind w:left="2949" w:hanging="180"/>
      </w:pPr>
    </w:lvl>
    <w:lvl w:ilvl="3" w:tplc="0409000F" w:tentative="1">
      <w:start w:val="1"/>
      <w:numFmt w:val="decimal"/>
      <w:lvlText w:val="%4."/>
      <w:lvlJc w:val="left"/>
      <w:pPr>
        <w:ind w:left="3669" w:hanging="360"/>
      </w:pPr>
    </w:lvl>
    <w:lvl w:ilvl="4" w:tplc="04090019" w:tentative="1">
      <w:start w:val="1"/>
      <w:numFmt w:val="lowerLetter"/>
      <w:lvlText w:val="%5."/>
      <w:lvlJc w:val="left"/>
      <w:pPr>
        <w:ind w:left="4389" w:hanging="360"/>
      </w:pPr>
    </w:lvl>
    <w:lvl w:ilvl="5" w:tplc="0409001B" w:tentative="1">
      <w:start w:val="1"/>
      <w:numFmt w:val="lowerRoman"/>
      <w:lvlText w:val="%6."/>
      <w:lvlJc w:val="right"/>
      <w:pPr>
        <w:ind w:left="5109" w:hanging="180"/>
      </w:pPr>
    </w:lvl>
    <w:lvl w:ilvl="6" w:tplc="0409000F" w:tentative="1">
      <w:start w:val="1"/>
      <w:numFmt w:val="decimal"/>
      <w:lvlText w:val="%7."/>
      <w:lvlJc w:val="left"/>
      <w:pPr>
        <w:ind w:left="5829" w:hanging="360"/>
      </w:pPr>
    </w:lvl>
    <w:lvl w:ilvl="7" w:tplc="04090019" w:tentative="1">
      <w:start w:val="1"/>
      <w:numFmt w:val="lowerLetter"/>
      <w:lvlText w:val="%8."/>
      <w:lvlJc w:val="left"/>
      <w:pPr>
        <w:ind w:left="6549" w:hanging="360"/>
      </w:pPr>
    </w:lvl>
    <w:lvl w:ilvl="8" w:tplc="0409001B" w:tentative="1">
      <w:start w:val="1"/>
      <w:numFmt w:val="lowerRoman"/>
      <w:lvlText w:val="%9."/>
      <w:lvlJc w:val="right"/>
      <w:pPr>
        <w:ind w:left="7269" w:hanging="180"/>
      </w:pPr>
    </w:lvl>
  </w:abstractNum>
  <w:abstractNum w:abstractNumId="3" w15:restartNumberingAfterBreak="0">
    <w:nsid w:val="35E70DF7"/>
    <w:multiLevelType w:val="hybridMultilevel"/>
    <w:tmpl w:val="C188FE6C"/>
    <w:lvl w:ilvl="0" w:tplc="179291B2">
      <w:numFmt w:val="bullet"/>
      <w:lvlText w:val="*"/>
      <w:lvlJc w:val="left"/>
      <w:pPr>
        <w:ind w:left="336" w:hanging="183"/>
      </w:pPr>
      <w:rPr>
        <w:rFonts w:ascii="Times New Roman" w:eastAsia="Times New Roman" w:hAnsi="Times New Roman" w:cs="Times New Roman" w:hint="default"/>
        <w:b/>
        <w:bCs/>
        <w:color w:val="353535"/>
        <w:w w:val="100"/>
        <w:sz w:val="24"/>
        <w:szCs w:val="24"/>
        <w:lang w:val="en-US" w:eastAsia="en-US" w:bidi="en-US"/>
      </w:rPr>
    </w:lvl>
    <w:lvl w:ilvl="1" w:tplc="D9BA4332">
      <w:numFmt w:val="bullet"/>
      <w:lvlText w:val="•"/>
      <w:lvlJc w:val="left"/>
      <w:pPr>
        <w:ind w:left="1342" w:hanging="183"/>
      </w:pPr>
      <w:rPr>
        <w:rFonts w:hint="default"/>
        <w:lang w:val="en-US" w:eastAsia="en-US" w:bidi="en-US"/>
      </w:rPr>
    </w:lvl>
    <w:lvl w:ilvl="2" w:tplc="44B6489C">
      <w:numFmt w:val="bullet"/>
      <w:lvlText w:val="•"/>
      <w:lvlJc w:val="left"/>
      <w:pPr>
        <w:ind w:left="2345" w:hanging="183"/>
      </w:pPr>
      <w:rPr>
        <w:rFonts w:hint="default"/>
        <w:lang w:val="en-US" w:eastAsia="en-US" w:bidi="en-US"/>
      </w:rPr>
    </w:lvl>
    <w:lvl w:ilvl="3" w:tplc="EA8A5528">
      <w:numFmt w:val="bullet"/>
      <w:lvlText w:val="•"/>
      <w:lvlJc w:val="left"/>
      <w:pPr>
        <w:ind w:left="3347" w:hanging="183"/>
      </w:pPr>
      <w:rPr>
        <w:rFonts w:hint="default"/>
        <w:lang w:val="en-US" w:eastAsia="en-US" w:bidi="en-US"/>
      </w:rPr>
    </w:lvl>
    <w:lvl w:ilvl="4" w:tplc="43080F6A">
      <w:numFmt w:val="bullet"/>
      <w:lvlText w:val="•"/>
      <w:lvlJc w:val="left"/>
      <w:pPr>
        <w:ind w:left="4350" w:hanging="183"/>
      </w:pPr>
      <w:rPr>
        <w:rFonts w:hint="default"/>
        <w:lang w:val="en-US" w:eastAsia="en-US" w:bidi="en-US"/>
      </w:rPr>
    </w:lvl>
    <w:lvl w:ilvl="5" w:tplc="A3FC7776">
      <w:numFmt w:val="bullet"/>
      <w:lvlText w:val="•"/>
      <w:lvlJc w:val="left"/>
      <w:pPr>
        <w:ind w:left="5352" w:hanging="183"/>
      </w:pPr>
      <w:rPr>
        <w:rFonts w:hint="default"/>
        <w:lang w:val="en-US" w:eastAsia="en-US" w:bidi="en-US"/>
      </w:rPr>
    </w:lvl>
    <w:lvl w:ilvl="6" w:tplc="661E21FE">
      <w:numFmt w:val="bullet"/>
      <w:lvlText w:val="•"/>
      <w:lvlJc w:val="left"/>
      <w:pPr>
        <w:ind w:left="6355" w:hanging="183"/>
      </w:pPr>
      <w:rPr>
        <w:rFonts w:hint="default"/>
        <w:lang w:val="en-US" w:eastAsia="en-US" w:bidi="en-US"/>
      </w:rPr>
    </w:lvl>
    <w:lvl w:ilvl="7" w:tplc="6ACECE74">
      <w:numFmt w:val="bullet"/>
      <w:lvlText w:val="•"/>
      <w:lvlJc w:val="left"/>
      <w:pPr>
        <w:ind w:left="7357" w:hanging="183"/>
      </w:pPr>
      <w:rPr>
        <w:rFonts w:hint="default"/>
        <w:lang w:val="en-US" w:eastAsia="en-US" w:bidi="en-US"/>
      </w:rPr>
    </w:lvl>
    <w:lvl w:ilvl="8" w:tplc="F5AED1F8">
      <w:numFmt w:val="bullet"/>
      <w:lvlText w:val="•"/>
      <w:lvlJc w:val="left"/>
      <w:pPr>
        <w:ind w:left="8360" w:hanging="183"/>
      </w:pPr>
      <w:rPr>
        <w:rFonts w:hint="default"/>
        <w:lang w:val="en-US" w:eastAsia="en-US" w:bidi="en-US"/>
      </w:rPr>
    </w:lvl>
  </w:abstractNum>
  <w:abstractNum w:abstractNumId="4" w15:restartNumberingAfterBreak="0">
    <w:nsid w:val="381D5FCE"/>
    <w:multiLevelType w:val="hybridMultilevel"/>
    <w:tmpl w:val="5F1AC192"/>
    <w:lvl w:ilvl="0" w:tplc="B3ECD28C">
      <w:numFmt w:val="bullet"/>
      <w:lvlText w:val=""/>
      <w:lvlJc w:val="left"/>
      <w:pPr>
        <w:ind w:left="330" w:hanging="284"/>
      </w:pPr>
      <w:rPr>
        <w:rFonts w:ascii="Symbol" w:eastAsia="Symbol" w:hAnsi="Symbol" w:cs="Symbol" w:hint="default"/>
        <w:w w:val="100"/>
        <w:sz w:val="24"/>
        <w:szCs w:val="24"/>
        <w:lang w:val="en-US" w:eastAsia="en-US" w:bidi="en-US"/>
      </w:rPr>
    </w:lvl>
    <w:lvl w:ilvl="1" w:tplc="FFAE8058">
      <w:numFmt w:val="bullet"/>
      <w:lvlText w:val="•"/>
      <w:lvlJc w:val="left"/>
      <w:pPr>
        <w:ind w:left="1349" w:hanging="284"/>
      </w:pPr>
      <w:rPr>
        <w:rFonts w:hint="default"/>
        <w:lang w:val="en-US" w:eastAsia="en-US" w:bidi="en-US"/>
      </w:rPr>
    </w:lvl>
    <w:lvl w:ilvl="2" w:tplc="12220584">
      <w:numFmt w:val="bullet"/>
      <w:lvlText w:val="•"/>
      <w:lvlJc w:val="left"/>
      <w:pPr>
        <w:ind w:left="2358" w:hanging="284"/>
      </w:pPr>
      <w:rPr>
        <w:rFonts w:hint="default"/>
        <w:lang w:val="en-US" w:eastAsia="en-US" w:bidi="en-US"/>
      </w:rPr>
    </w:lvl>
    <w:lvl w:ilvl="3" w:tplc="E11EE82C">
      <w:numFmt w:val="bullet"/>
      <w:lvlText w:val="•"/>
      <w:lvlJc w:val="left"/>
      <w:pPr>
        <w:ind w:left="3367" w:hanging="284"/>
      </w:pPr>
      <w:rPr>
        <w:rFonts w:hint="default"/>
        <w:lang w:val="en-US" w:eastAsia="en-US" w:bidi="en-US"/>
      </w:rPr>
    </w:lvl>
    <w:lvl w:ilvl="4" w:tplc="8592D4A2">
      <w:numFmt w:val="bullet"/>
      <w:lvlText w:val="•"/>
      <w:lvlJc w:val="left"/>
      <w:pPr>
        <w:ind w:left="4377" w:hanging="284"/>
      </w:pPr>
      <w:rPr>
        <w:rFonts w:hint="default"/>
        <w:lang w:val="en-US" w:eastAsia="en-US" w:bidi="en-US"/>
      </w:rPr>
    </w:lvl>
    <w:lvl w:ilvl="5" w:tplc="04DA8EBC">
      <w:numFmt w:val="bullet"/>
      <w:lvlText w:val="•"/>
      <w:lvlJc w:val="left"/>
      <w:pPr>
        <w:ind w:left="5386" w:hanging="284"/>
      </w:pPr>
      <w:rPr>
        <w:rFonts w:hint="default"/>
        <w:lang w:val="en-US" w:eastAsia="en-US" w:bidi="en-US"/>
      </w:rPr>
    </w:lvl>
    <w:lvl w:ilvl="6" w:tplc="42901EB4">
      <w:numFmt w:val="bullet"/>
      <w:lvlText w:val="•"/>
      <w:lvlJc w:val="left"/>
      <w:pPr>
        <w:ind w:left="6395" w:hanging="284"/>
      </w:pPr>
      <w:rPr>
        <w:rFonts w:hint="default"/>
        <w:lang w:val="en-US" w:eastAsia="en-US" w:bidi="en-US"/>
      </w:rPr>
    </w:lvl>
    <w:lvl w:ilvl="7" w:tplc="22C44490">
      <w:numFmt w:val="bullet"/>
      <w:lvlText w:val="•"/>
      <w:lvlJc w:val="left"/>
      <w:pPr>
        <w:ind w:left="7404" w:hanging="284"/>
      </w:pPr>
      <w:rPr>
        <w:rFonts w:hint="default"/>
        <w:lang w:val="en-US" w:eastAsia="en-US" w:bidi="en-US"/>
      </w:rPr>
    </w:lvl>
    <w:lvl w:ilvl="8" w:tplc="A3266200">
      <w:numFmt w:val="bullet"/>
      <w:lvlText w:val="•"/>
      <w:lvlJc w:val="left"/>
      <w:pPr>
        <w:ind w:left="8414" w:hanging="284"/>
      </w:pPr>
      <w:rPr>
        <w:rFonts w:hint="default"/>
        <w:lang w:val="en-US" w:eastAsia="en-US" w:bidi="en-US"/>
      </w:rPr>
    </w:lvl>
  </w:abstractNum>
  <w:abstractNum w:abstractNumId="5" w15:restartNumberingAfterBreak="0">
    <w:nsid w:val="425210B6"/>
    <w:multiLevelType w:val="hybridMultilevel"/>
    <w:tmpl w:val="A19C7F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483D52"/>
    <w:multiLevelType w:val="hybridMultilevel"/>
    <w:tmpl w:val="4E626F5C"/>
    <w:lvl w:ilvl="0" w:tplc="7834DAE6">
      <w:numFmt w:val="bullet"/>
      <w:lvlText w:val="●"/>
      <w:lvlJc w:val="left"/>
      <w:pPr>
        <w:ind w:left="153" w:hanging="207"/>
      </w:pPr>
      <w:rPr>
        <w:rFonts w:ascii="Times New Roman" w:eastAsia="Times New Roman" w:hAnsi="Times New Roman" w:cs="Times New Roman" w:hint="default"/>
        <w:color w:val="353535"/>
        <w:w w:val="100"/>
        <w:sz w:val="24"/>
        <w:szCs w:val="24"/>
        <w:lang w:val="en-US" w:eastAsia="en-US" w:bidi="en-US"/>
      </w:rPr>
    </w:lvl>
    <w:lvl w:ilvl="1" w:tplc="38403868">
      <w:numFmt w:val="bullet"/>
      <w:lvlText w:val="•"/>
      <w:lvlJc w:val="left"/>
      <w:pPr>
        <w:ind w:left="1180" w:hanging="207"/>
      </w:pPr>
      <w:rPr>
        <w:rFonts w:hint="default"/>
        <w:lang w:val="en-US" w:eastAsia="en-US" w:bidi="en-US"/>
      </w:rPr>
    </w:lvl>
    <w:lvl w:ilvl="2" w:tplc="5590D50A">
      <w:numFmt w:val="bullet"/>
      <w:lvlText w:val="•"/>
      <w:lvlJc w:val="left"/>
      <w:pPr>
        <w:ind w:left="2201" w:hanging="207"/>
      </w:pPr>
      <w:rPr>
        <w:rFonts w:hint="default"/>
        <w:lang w:val="en-US" w:eastAsia="en-US" w:bidi="en-US"/>
      </w:rPr>
    </w:lvl>
    <w:lvl w:ilvl="3" w:tplc="85C0C0DE">
      <w:numFmt w:val="bullet"/>
      <w:lvlText w:val="•"/>
      <w:lvlJc w:val="left"/>
      <w:pPr>
        <w:ind w:left="3221" w:hanging="207"/>
      </w:pPr>
      <w:rPr>
        <w:rFonts w:hint="default"/>
        <w:lang w:val="en-US" w:eastAsia="en-US" w:bidi="en-US"/>
      </w:rPr>
    </w:lvl>
    <w:lvl w:ilvl="4" w:tplc="BFD00508">
      <w:numFmt w:val="bullet"/>
      <w:lvlText w:val="•"/>
      <w:lvlJc w:val="left"/>
      <w:pPr>
        <w:ind w:left="4242" w:hanging="207"/>
      </w:pPr>
      <w:rPr>
        <w:rFonts w:hint="default"/>
        <w:lang w:val="en-US" w:eastAsia="en-US" w:bidi="en-US"/>
      </w:rPr>
    </w:lvl>
    <w:lvl w:ilvl="5" w:tplc="7E1A1002">
      <w:numFmt w:val="bullet"/>
      <w:lvlText w:val="•"/>
      <w:lvlJc w:val="left"/>
      <w:pPr>
        <w:ind w:left="5262" w:hanging="207"/>
      </w:pPr>
      <w:rPr>
        <w:rFonts w:hint="default"/>
        <w:lang w:val="en-US" w:eastAsia="en-US" w:bidi="en-US"/>
      </w:rPr>
    </w:lvl>
    <w:lvl w:ilvl="6" w:tplc="72DAAA46">
      <w:numFmt w:val="bullet"/>
      <w:lvlText w:val="•"/>
      <w:lvlJc w:val="left"/>
      <w:pPr>
        <w:ind w:left="6283" w:hanging="207"/>
      </w:pPr>
      <w:rPr>
        <w:rFonts w:hint="default"/>
        <w:lang w:val="en-US" w:eastAsia="en-US" w:bidi="en-US"/>
      </w:rPr>
    </w:lvl>
    <w:lvl w:ilvl="7" w:tplc="F1EA484E">
      <w:numFmt w:val="bullet"/>
      <w:lvlText w:val="•"/>
      <w:lvlJc w:val="left"/>
      <w:pPr>
        <w:ind w:left="7303" w:hanging="207"/>
      </w:pPr>
      <w:rPr>
        <w:rFonts w:hint="default"/>
        <w:lang w:val="en-US" w:eastAsia="en-US" w:bidi="en-US"/>
      </w:rPr>
    </w:lvl>
    <w:lvl w:ilvl="8" w:tplc="68C4BB78">
      <w:numFmt w:val="bullet"/>
      <w:lvlText w:val="•"/>
      <w:lvlJc w:val="left"/>
      <w:pPr>
        <w:ind w:left="8324" w:hanging="207"/>
      </w:pPr>
      <w:rPr>
        <w:rFonts w:hint="default"/>
        <w:lang w:val="en-US" w:eastAsia="en-US" w:bidi="en-US"/>
      </w:rPr>
    </w:lvl>
  </w:abstractNum>
  <w:abstractNum w:abstractNumId="7" w15:restartNumberingAfterBreak="0">
    <w:nsid w:val="50AF06B2"/>
    <w:multiLevelType w:val="hybridMultilevel"/>
    <w:tmpl w:val="D39ED67A"/>
    <w:lvl w:ilvl="0" w:tplc="0D5E1602">
      <w:start w:val="1"/>
      <w:numFmt w:val="decimal"/>
      <w:lvlText w:val="%1-"/>
      <w:lvlJc w:val="left"/>
      <w:pPr>
        <w:ind w:left="407" w:hanging="360"/>
      </w:pPr>
      <w:rPr>
        <w:rFonts w:hint="default"/>
      </w:rPr>
    </w:lvl>
    <w:lvl w:ilvl="1" w:tplc="04090019" w:tentative="1">
      <w:start w:val="1"/>
      <w:numFmt w:val="lowerLetter"/>
      <w:lvlText w:val="%2."/>
      <w:lvlJc w:val="left"/>
      <w:pPr>
        <w:ind w:left="1127" w:hanging="360"/>
      </w:pPr>
    </w:lvl>
    <w:lvl w:ilvl="2" w:tplc="0409001B" w:tentative="1">
      <w:start w:val="1"/>
      <w:numFmt w:val="lowerRoman"/>
      <w:lvlText w:val="%3."/>
      <w:lvlJc w:val="right"/>
      <w:pPr>
        <w:ind w:left="1847" w:hanging="180"/>
      </w:pPr>
    </w:lvl>
    <w:lvl w:ilvl="3" w:tplc="0409000F" w:tentative="1">
      <w:start w:val="1"/>
      <w:numFmt w:val="decimal"/>
      <w:lvlText w:val="%4."/>
      <w:lvlJc w:val="left"/>
      <w:pPr>
        <w:ind w:left="2567" w:hanging="360"/>
      </w:pPr>
    </w:lvl>
    <w:lvl w:ilvl="4" w:tplc="04090019" w:tentative="1">
      <w:start w:val="1"/>
      <w:numFmt w:val="lowerLetter"/>
      <w:lvlText w:val="%5."/>
      <w:lvlJc w:val="left"/>
      <w:pPr>
        <w:ind w:left="3287" w:hanging="360"/>
      </w:pPr>
    </w:lvl>
    <w:lvl w:ilvl="5" w:tplc="0409001B" w:tentative="1">
      <w:start w:val="1"/>
      <w:numFmt w:val="lowerRoman"/>
      <w:lvlText w:val="%6."/>
      <w:lvlJc w:val="right"/>
      <w:pPr>
        <w:ind w:left="4007" w:hanging="180"/>
      </w:pPr>
    </w:lvl>
    <w:lvl w:ilvl="6" w:tplc="0409000F" w:tentative="1">
      <w:start w:val="1"/>
      <w:numFmt w:val="decimal"/>
      <w:lvlText w:val="%7."/>
      <w:lvlJc w:val="left"/>
      <w:pPr>
        <w:ind w:left="4727" w:hanging="360"/>
      </w:pPr>
    </w:lvl>
    <w:lvl w:ilvl="7" w:tplc="04090019" w:tentative="1">
      <w:start w:val="1"/>
      <w:numFmt w:val="lowerLetter"/>
      <w:lvlText w:val="%8."/>
      <w:lvlJc w:val="left"/>
      <w:pPr>
        <w:ind w:left="5447" w:hanging="360"/>
      </w:pPr>
    </w:lvl>
    <w:lvl w:ilvl="8" w:tplc="0409001B" w:tentative="1">
      <w:start w:val="1"/>
      <w:numFmt w:val="lowerRoman"/>
      <w:lvlText w:val="%9."/>
      <w:lvlJc w:val="right"/>
      <w:pPr>
        <w:ind w:left="6167" w:hanging="180"/>
      </w:pPr>
    </w:lvl>
  </w:abstractNum>
  <w:abstractNum w:abstractNumId="8" w15:restartNumberingAfterBreak="0">
    <w:nsid w:val="58272089"/>
    <w:multiLevelType w:val="hybridMultilevel"/>
    <w:tmpl w:val="9B96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410AD5"/>
    <w:multiLevelType w:val="hybridMultilevel"/>
    <w:tmpl w:val="5F860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4"/>
  </w:num>
  <w:num w:numId="5">
    <w:abstractNumId w:val="8"/>
  </w:num>
  <w:num w:numId="6">
    <w:abstractNumId w:val="2"/>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100"/>
    <w:rsid w:val="00017AF1"/>
    <w:rsid w:val="00186702"/>
    <w:rsid w:val="001A2382"/>
    <w:rsid w:val="00306728"/>
    <w:rsid w:val="00315040"/>
    <w:rsid w:val="00364100"/>
    <w:rsid w:val="00443BC1"/>
    <w:rsid w:val="00546B0B"/>
    <w:rsid w:val="005A0774"/>
    <w:rsid w:val="007D6737"/>
    <w:rsid w:val="007D7EC5"/>
    <w:rsid w:val="00A32538"/>
    <w:rsid w:val="00B53AD3"/>
    <w:rsid w:val="00B63ACB"/>
    <w:rsid w:val="00BF7027"/>
    <w:rsid w:val="00C119D9"/>
    <w:rsid w:val="00CF7625"/>
    <w:rsid w:val="00DB05A0"/>
    <w:rsid w:val="00DD52B7"/>
    <w:rsid w:val="00E3422C"/>
    <w:rsid w:val="00E742BE"/>
    <w:rsid w:val="00F32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9E4052"/>
  <w15:docId w15:val="{F251B0AF-71DE-4903-9B8D-5ED9588C3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5"/>
      <w:ind w:left="15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62"/>
    </w:pPr>
    <w:rPr>
      <w:sz w:val="24"/>
      <w:szCs w:val="24"/>
    </w:rPr>
  </w:style>
  <w:style w:type="paragraph" w:styleId="ListParagraph">
    <w:name w:val="List Paragraph"/>
    <w:basedOn w:val="Normal"/>
    <w:uiPriority w:val="34"/>
    <w:qFormat/>
    <w:pPr>
      <w:ind w:left="362" w:hanging="209"/>
    </w:pPr>
  </w:style>
  <w:style w:type="paragraph" w:customStyle="1" w:styleId="TableParagraph">
    <w:name w:val="Table Paragraph"/>
    <w:basedOn w:val="Normal"/>
    <w:uiPriority w:val="1"/>
    <w:qFormat/>
    <w:pPr>
      <w:ind w:left="47"/>
    </w:pPr>
  </w:style>
  <w:style w:type="character" w:styleId="Hyperlink">
    <w:name w:val="Hyperlink"/>
    <w:basedOn w:val="DefaultParagraphFont"/>
    <w:uiPriority w:val="99"/>
    <w:unhideWhenUsed/>
    <w:rsid w:val="00546B0B"/>
    <w:rPr>
      <w:color w:val="0000FF" w:themeColor="hyperlink"/>
      <w:u w:val="single"/>
    </w:rPr>
  </w:style>
  <w:style w:type="table" w:styleId="TableGrid">
    <w:name w:val="Table Grid"/>
    <w:basedOn w:val="TableNormal"/>
    <w:uiPriority w:val="59"/>
    <w:rsid w:val="00546B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6728"/>
    <w:rPr>
      <w:sz w:val="16"/>
      <w:szCs w:val="16"/>
    </w:rPr>
  </w:style>
  <w:style w:type="paragraph" w:styleId="Header">
    <w:name w:val="header"/>
    <w:basedOn w:val="Normal"/>
    <w:link w:val="HeaderChar"/>
    <w:uiPriority w:val="99"/>
    <w:unhideWhenUsed/>
    <w:rsid w:val="00186702"/>
    <w:pPr>
      <w:tabs>
        <w:tab w:val="center" w:pos="4320"/>
        <w:tab w:val="right" w:pos="8640"/>
      </w:tabs>
    </w:pPr>
  </w:style>
  <w:style w:type="character" w:customStyle="1" w:styleId="HeaderChar">
    <w:name w:val="Header Char"/>
    <w:basedOn w:val="DefaultParagraphFont"/>
    <w:link w:val="Header"/>
    <w:uiPriority w:val="99"/>
    <w:rsid w:val="00186702"/>
    <w:rPr>
      <w:rFonts w:ascii="Times New Roman" w:eastAsia="Times New Roman" w:hAnsi="Times New Roman" w:cs="Times New Roman"/>
      <w:lang w:bidi="en-US"/>
    </w:rPr>
  </w:style>
  <w:style w:type="paragraph" w:styleId="Footer">
    <w:name w:val="footer"/>
    <w:basedOn w:val="Normal"/>
    <w:link w:val="FooterChar"/>
    <w:uiPriority w:val="99"/>
    <w:unhideWhenUsed/>
    <w:rsid w:val="00186702"/>
    <w:pPr>
      <w:tabs>
        <w:tab w:val="center" w:pos="4320"/>
        <w:tab w:val="right" w:pos="8640"/>
      </w:tabs>
    </w:pPr>
  </w:style>
  <w:style w:type="character" w:customStyle="1" w:styleId="FooterChar">
    <w:name w:val="Footer Char"/>
    <w:basedOn w:val="DefaultParagraphFont"/>
    <w:link w:val="Footer"/>
    <w:uiPriority w:val="99"/>
    <w:rsid w:val="00186702"/>
    <w:rPr>
      <w:rFonts w:ascii="Times New Roman" w:eastAsia="Times New Roman" w:hAnsi="Times New Roman" w:cs="Times New Roman"/>
      <w:lang w:bidi="en-US"/>
    </w:rPr>
  </w:style>
  <w:style w:type="character" w:styleId="UnresolvedMention">
    <w:name w:val="Unresolved Mention"/>
    <w:basedOn w:val="DefaultParagraphFont"/>
    <w:uiPriority w:val="99"/>
    <w:semiHidden/>
    <w:unhideWhenUsed/>
    <w:rsid w:val="001867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ts.kennesaw.edu/students/index.html" TargetMode="External"/><Relationship Id="rId18" Type="http://schemas.openxmlformats.org/officeDocument/2006/relationships/hyperlink" Target="http://www.kennesaw.edu/stu_dev/alp/academic.shtml" TargetMode="External"/><Relationship Id="rId26" Type="http://schemas.openxmlformats.org/officeDocument/2006/relationships/hyperlink" Target="http://www.kennesaw.edu/writingcenter/index.php" TargetMode="External"/><Relationship Id="rId21" Type="http://schemas.openxmlformats.org/officeDocument/2006/relationships/hyperlink" Target="http://www.kennesaw.edu/stu_dev/dsss/dsss.html" TargetMode="External"/><Relationship Id="rId34" Type="http://schemas.openxmlformats.org/officeDocument/2006/relationships/fontTable" Target="fontTable.xml"/><Relationship Id="rId7" Type="http://schemas.openxmlformats.org/officeDocument/2006/relationships/hyperlink" Target="http://jackzheng.net/teaching/it3703" TargetMode="External"/><Relationship Id="rId12" Type="http://schemas.openxmlformats.org/officeDocument/2006/relationships/hyperlink" Target="http://its.kennesaw.edu/students/index.html" TargetMode="External"/><Relationship Id="rId17" Type="http://schemas.openxmlformats.org/officeDocument/2006/relationships/hyperlink" Target="http://www.usg.edu/information_technology_services/learning_in_21st_century_georgia/georgiaview" TargetMode="External"/><Relationship Id="rId25" Type="http://schemas.openxmlformats.org/officeDocument/2006/relationships/hyperlink" Target="http://www.kennesaw.edu/library" TargetMode="External"/><Relationship Id="rId33" Type="http://schemas.openxmlformats.org/officeDocument/2006/relationships/hyperlink" Target="http://www.kennesaw.edu/col_hhs/hc/" TargetMode="External"/><Relationship Id="rId38"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www.usg.edu/information_technology_services/learning_in_21st_century_georgia/georgiaview" TargetMode="External"/><Relationship Id="rId20" Type="http://schemas.openxmlformats.org/officeDocument/2006/relationships/hyperlink" Target="http://www.kennesaw.edu/stu_dev/dsss/dsss.html" TargetMode="External"/><Relationship Id="rId29" Type="http://schemas.openxmlformats.org/officeDocument/2006/relationships/hyperlink" Target="http://sss.kennesaw.edu/cp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tudenthelpdesk@kennesaw.edu" TargetMode="External"/><Relationship Id="rId24" Type="http://schemas.openxmlformats.org/officeDocument/2006/relationships/hyperlink" Target="http://www.kennesaw.edu/library" TargetMode="External"/><Relationship Id="rId32" Type="http://schemas.openxmlformats.org/officeDocument/2006/relationships/hyperlink" Target="http://www.kennesaw.edu/col_hhs/hc/" TargetMode="External"/><Relationship Id="rId37"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tatus.usg.edu/" TargetMode="External"/><Relationship Id="rId23" Type="http://schemas.openxmlformats.org/officeDocument/2006/relationships/hyperlink" Target="http://www.kennesaw.edu/uc/esl/" TargetMode="External"/><Relationship Id="rId28" Type="http://schemas.openxmlformats.org/officeDocument/2006/relationships/hyperlink" Target="http://sss.kennesaw.edu/cps/" TargetMode="External"/><Relationship Id="rId36" Type="http://schemas.openxmlformats.org/officeDocument/2006/relationships/customXml" Target="../customXml/item1.xml"/><Relationship Id="rId10" Type="http://schemas.openxmlformats.org/officeDocument/2006/relationships/hyperlink" Target="http://registrar.kennesaw.edu/ferpastudents.php" TargetMode="External"/><Relationship Id="rId19" Type="http://schemas.openxmlformats.org/officeDocument/2006/relationships/hyperlink" Target="http://www.kennesaw.edu/stu_dev/alp/academic.shtml" TargetMode="External"/><Relationship Id="rId31" Type="http://schemas.openxmlformats.org/officeDocument/2006/relationships/hyperlink" Target="http://www.kennesaw.edu/col_hhs/wellness/" TargetMode="External"/><Relationship Id="rId4" Type="http://schemas.openxmlformats.org/officeDocument/2006/relationships/webSettings" Target="webSettings.xml"/><Relationship Id="rId9" Type="http://schemas.openxmlformats.org/officeDocument/2006/relationships/hyperlink" Target="http://sds.kennesaw.edu/" TargetMode="External"/><Relationship Id="rId14" Type="http://schemas.openxmlformats.org/officeDocument/2006/relationships/hyperlink" Target="http://status.usg.edu/" TargetMode="External"/><Relationship Id="rId22" Type="http://schemas.openxmlformats.org/officeDocument/2006/relationships/hyperlink" Target="http://www.kennesaw.edu/uc/esl/" TargetMode="External"/><Relationship Id="rId27" Type="http://schemas.openxmlformats.org/officeDocument/2006/relationships/hyperlink" Target="http://www.kennesaw.edu/writingcenter/index.php" TargetMode="External"/><Relationship Id="rId30" Type="http://schemas.openxmlformats.org/officeDocument/2006/relationships/hyperlink" Target="http://www.kennesaw.edu/col_hhs/wellness/" TargetMode="External"/><Relationship Id="rId35" Type="http://schemas.openxmlformats.org/officeDocument/2006/relationships/theme" Target="theme/theme1.xml"/><Relationship Id="rId8" Type="http://schemas.openxmlformats.org/officeDocument/2006/relationships/hyperlink" Target="http://WWW/"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AFEC9B5-7D96-41CE-BD64-E1ABD10C52CD}"/>
</file>

<file path=customXml/itemProps2.xml><?xml version="1.0" encoding="utf-8"?>
<ds:datastoreItem xmlns:ds="http://schemas.openxmlformats.org/officeDocument/2006/customXml" ds:itemID="{7619F806-3869-4F57-9C1D-BF6365EB866C}"/>
</file>

<file path=customXml/itemProps3.xml><?xml version="1.0" encoding="utf-8"?>
<ds:datastoreItem xmlns:ds="http://schemas.openxmlformats.org/officeDocument/2006/customXml" ds:itemID="{A722632D-CD2D-4941-AC9D-C86F499A6FA3}"/>
</file>

<file path=docProps/app.xml><?xml version="1.0" encoding="utf-8"?>
<Properties xmlns="http://schemas.openxmlformats.org/officeDocument/2006/extended-properties" xmlns:vt="http://schemas.openxmlformats.org/officeDocument/2006/docPropsVTypes">
  <Template>Normal.dotm</Template>
  <TotalTime>75</TotalTime>
  <Pages>6</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 Vande Ven</dc:creator>
  <cp:lastModifiedBy>Han, Meng</cp:lastModifiedBy>
  <cp:revision>15</cp:revision>
  <dcterms:created xsi:type="dcterms:W3CDTF">2019-01-24T04:18:00Z</dcterms:created>
  <dcterms:modified xsi:type="dcterms:W3CDTF">2020-08-15T03:34:00Z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Creator">
    <vt:lpwstr>Microsoft® Word 2010</vt:lpwstr>
  </property>
  <property fmtid="{D5CDD505-2E9C-101B-9397-08002B2CF9AE}" pid="4" name="LastSaved">
    <vt:filetime>2019-01-17T00:00:00Z</vt:filetime>
  </property>
  <property fmtid="{D5CDD505-2E9C-101B-9397-08002B2CF9AE}" pid="5" name="ContentTypeId">
    <vt:lpwstr>0x0101007222C76DF9BD8349B0CA3C9A1AA4C548</vt:lpwstr>
  </property>
</Properties>
</file>